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C" w:rsidRPr="00976FD9" w:rsidRDefault="00976FD9" w:rsidP="00976F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6FD9">
        <w:rPr>
          <w:rFonts w:ascii="Times New Roman" w:hAnsi="Times New Roman"/>
          <w:b/>
          <w:sz w:val="24"/>
          <w:szCs w:val="24"/>
        </w:rPr>
        <w:t>ИЗ ИСТОРИИ СОЗДАНИЯ КАРТИНЫ НАРОДНОГО ХУДОЖНИКА РОССИИ С.П. БОЧАРОВА «ПЕРВЫЙ ПОЕЗД»</w:t>
      </w:r>
    </w:p>
    <w:p w:rsidR="00976FD9" w:rsidRDefault="00976FD9" w:rsidP="000718C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8CC" w:rsidRPr="00976FD9" w:rsidRDefault="00976FD9" w:rsidP="00976FD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0718CC" w:rsidRPr="00976FD9">
        <w:rPr>
          <w:rFonts w:ascii="Times New Roman" w:hAnsi="Times New Roman"/>
          <w:i/>
          <w:sz w:val="24"/>
          <w:szCs w:val="24"/>
        </w:rPr>
        <w:t>Булыгина</w:t>
      </w:r>
      <w:r w:rsidR="006D09D5">
        <w:rPr>
          <w:rFonts w:ascii="Times New Roman" w:hAnsi="Times New Roman"/>
          <w:i/>
          <w:sz w:val="24"/>
          <w:szCs w:val="24"/>
        </w:rPr>
        <w:t xml:space="preserve"> С.В.</w:t>
      </w:r>
    </w:p>
    <w:p w:rsidR="000718CC" w:rsidRPr="000718CC" w:rsidRDefault="00976FD9" w:rsidP="00976FD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0718CC" w:rsidRPr="000718CC">
        <w:rPr>
          <w:rFonts w:ascii="Times New Roman" w:hAnsi="Times New Roman"/>
          <w:i/>
          <w:sz w:val="24"/>
          <w:szCs w:val="24"/>
        </w:rPr>
        <w:t xml:space="preserve">Амурский областной краеведческий музей </w:t>
      </w:r>
    </w:p>
    <w:p w:rsidR="000718CC" w:rsidRDefault="00976FD9" w:rsidP="00976FD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0718CC" w:rsidRPr="000718CC">
        <w:rPr>
          <w:rFonts w:ascii="Times New Roman" w:hAnsi="Times New Roman"/>
          <w:i/>
          <w:sz w:val="24"/>
          <w:szCs w:val="24"/>
        </w:rPr>
        <w:t>им. Г.С. Новикова-Даурского</w:t>
      </w:r>
      <w:r w:rsidR="00F048EE">
        <w:rPr>
          <w:rFonts w:ascii="Times New Roman" w:hAnsi="Times New Roman"/>
          <w:i/>
          <w:sz w:val="24"/>
          <w:szCs w:val="24"/>
        </w:rPr>
        <w:t>,</w:t>
      </w:r>
    </w:p>
    <w:p w:rsidR="00976FD9" w:rsidRPr="000718CC" w:rsidRDefault="00976FD9" w:rsidP="00976FD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г</w:t>
      </w:r>
      <w:proofErr w:type="gramStart"/>
      <w:r>
        <w:rPr>
          <w:rFonts w:ascii="Times New Roman" w:hAnsi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/>
          <w:i/>
          <w:sz w:val="24"/>
          <w:szCs w:val="24"/>
        </w:rPr>
        <w:t>лаговещенск</w:t>
      </w:r>
    </w:p>
    <w:p w:rsidR="000718CC" w:rsidRPr="000718CC" w:rsidRDefault="000718CC" w:rsidP="00976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CED" w:rsidRPr="000718CC" w:rsidRDefault="00153CED" w:rsidP="00976F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8CC">
        <w:rPr>
          <w:rFonts w:ascii="Times New Roman" w:hAnsi="Times New Roman"/>
          <w:sz w:val="24"/>
          <w:szCs w:val="24"/>
        </w:rPr>
        <w:t>На современном этапе развития музейного дела важной задачей является формирование у посетителей эстетически грамотного отношения к художественным произведениям, умения понимать и ценить искусство.</w:t>
      </w:r>
      <w:r w:rsidR="00976FD9">
        <w:rPr>
          <w:rFonts w:ascii="Times New Roman" w:hAnsi="Times New Roman"/>
          <w:sz w:val="24"/>
          <w:szCs w:val="24"/>
        </w:rPr>
        <w:t xml:space="preserve"> </w:t>
      </w:r>
      <w:r w:rsidRPr="000718CC">
        <w:rPr>
          <w:rFonts w:ascii="Times New Roman" w:hAnsi="Times New Roman"/>
          <w:sz w:val="24"/>
          <w:szCs w:val="24"/>
        </w:rPr>
        <w:t>Восприятие художественного образа в картинах способствует уточнению многих аспектов, связанных с каждым художественным произведением. Их значение делает процесс восприятия более осмысленным, интересным, побуждающим к дальнейшему изучению того или иного события.</w:t>
      </w:r>
    </w:p>
    <w:p w:rsidR="00153CED" w:rsidRPr="000718CC" w:rsidRDefault="00153CED" w:rsidP="00976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8CC">
        <w:rPr>
          <w:rFonts w:ascii="Times New Roman" w:hAnsi="Times New Roman"/>
          <w:sz w:val="24"/>
          <w:szCs w:val="24"/>
        </w:rPr>
        <w:t>В Амурском областном краеведческом музее им. Г.С. Новикова-Даурского с 30 июня по 30 июля 2014</w:t>
      </w:r>
      <w:r w:rsidR="005E7DAC">
        <w:rPr>
          <w:rFonts w:ascii="Times New Roman" w:hAnsi="Times New Roman"/>
          <w:sz w:val="24"/>
          <w:szCs w:val="24"/>
        </w:rPr>
        <w:t xml:space="preserve"> г.</w:t>
      </w:r>
      <w:r w:rsidRPr="000718CC">
        <w:rPr>
          <w:rFonts w:ascii="Times New Roman" w:hAnsi="Times New Roman"/>
          <w:sz w:val="24"/>
          <w:szCs w:val="24"/>
        </w:rPr>
        <w:t xml:space="preserve"> </w:t>
      </w:r>
      <w:r w:rsidR="003411A6" w:rsidRPr="000718CC">
        <w:rPr>
          <w:rFonts w:ascii="Times New Roman" w:hAnsi="Times New Roman"/>
          <w:sz w:val="24"/>
          <w:szCs w:val="24"/>
        </w:rPr>
        <w:t>работала выставка</w:t>
      </w:r>
      <w:r w:rsidRPr="000718CC">
        <w:rPr>
          <w:rFonts w:ascii="Times New Roman" w:hAnsi="Times New Roman"/>
          <w:sz w:val="24"/>
          <w:szCs w:val="24"/>
        </w:rPr>
        <w:t xml:space="preserve"> </w:t>
      </w:r>
      <w:r w:rsidR="003411A6" w:rsidRPr="000718CC">
        <w:rPr>
          <w:rFonts w:ascii="Times New Roman" w:hAnsi="Times New Roman"/>
          <w:sz w:val="24"/>
          <w:szCs w:val="24"/>
        </w:rPr>
        <w:t>«Моя магистраль» (</w:t>
      </w:r>
      <w:r w:rsidRPr="000718CC">
        <w:rPr>
          <w:rFonts w:ascii="Times New Roman" w:hAnsi="Times New Roman"/>
          <w:sz w:val="24"/>
          <w:szCs w:val="24"/>
        </w:rPr>
        <w:t>коллекция картин из фондов музея</w:t>
      </w:r>
      <w:r w:rsidR="003411A6" w:rsidRPr="000718CC">
        <w:rPr>
          <w:rFonts w:ascii="Times New Roman" w:hAnsi="Times New Roman"/>
          <w:sz w:val="24"/>
          <w:szCs w:val="24"/>
        </w:rPr>
        <w:t>)</w:t>
      </w:r>
      <w:r w:rsidRPr="000718CC">
        <w:rPr>
          <w:rFonts w:ascii="Times New Roman" w:hAnsi="Times New Roman"/>
          <w:sz w:val="24"/>
          <w:szCs w:val="24"/>
        </w:rPr>
        <w:t>, посвящённая 40-летию начала строительства Байкало-Амурской магистрали.</w:t>
      </w:r>
    </w:p>
    <w:p w:rsidR="0061285E" w:rsidRDefault="00976FD9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выставке</w:t>
      </w:r>
      <w:r w:rsidR="00153CED" w:rsidRPr="000718CC">
        <w:t xml:space="preserve"> было показано более 15 полотен хорошо известных российских художников В.Н. Семенихина, В.А. </w:t>
      </w:r>
      <w:proofErr w:type="spellStart"/>
      <w:r w:rsidR="00153CED" w:rsidRPr="000718CC">
        <w:t>Маклакова</w:t>
      </w:r>
      <w:proofErr w:type="spellEnd"/>
      <w:r w:rsidR="00153CED" w:rsidRPr="000718CC">
        <w:t xml:space="preserve">, О.Е. Петухова, В.Б. Сурикова, С.П. </w:t>
      </w:r>
      <w:proofErr w:type="spellStart"/>
      <w:r w:rsidR="00153CED" w:rsidRPr="000718CC">
        <w:t>Бочарова</w:t>
      </w:r>
      <w:proofErr w:type="spellEnd"/>
      <w:r w:rsidR="00153CED" w:rsidRPr="000718CC">
        <w:t xml:space="preserve">. Картины рассказывают о трудовых буднях строителей </w:t>
      </w:r>
      <w:proofErr w:type="spellStart"/>
      <w:r w:rsidR="00153CED" w:rsidRPr="000718CC">
        <w:t>БАМа</w:t>
      </w:r>
      <w:proofErr w:type="spellEnd"/>
      <w:r w:rsidR="00153CED" w:rsidRPr="000718CC">
        <w:t xml:space="preserve">, о сооружении мостов и вокзалов на магистрали. Особое место заняли портреты строителей. </w:t>
      </w:r>
    </w:p>
    <w:p w:rsidR="00153CED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В ходе подготовки к выставке, отбирая в</w:t>
      </w:r>
      <w:r w:rsidR="0061285E">
        <w:t xml:space="preserve"> художественном фонде картины, мы</w:t>
      </w:r>
      <w:r w:rsidRPr="000718CC">
        <w:t xml:space="preserve"> </w:t>
      </w:r>
      <w:r w:rsidR="0061285E">
        <w:t xml:space="preserve">обратили внимание на </w:t>
      </w:r>
      <w:r w:rsidRPr="000718CC">
        <w:t xml:space="preserve"> картину</w:t>
      </w:r>
      <w:r w:rsidR="0061285E">
        <w:t xml:space="preserve"> внушительных размеров</w:t>
      </w:r>
      <w:r w:rsidRPr="000718CC">
        <w:t xml:space="preserve"> (210х360 см), которая висела в одном из проходных залов музея. </w:t>
      </w:r>
      <w:r w:rsidRPr="00425E46">
        <w:t>Полотно «Первый поезд» выпо</w:t>
      </w:r>
      <w:r w:rsidR="0061285E" w:rsidRPr="00425E46">
        <w:t xml:space="preserve">лнено С.П. </w:t>
      </w:r>
      <w:proofErr w:type="spellStart"/>
      <w:r w:rsidR="0061285E" w:rsidRPr="00425E46">
        <w:t>Бочаровым</w:t>
      </w:r>
      <w:proofErr w:type="spellEnd"/>
      <w:r w:rsidR="0061285E" w:rsidRPr="00425E46">
        <w:t xml:space="preserve"> в 1985 г. Это все, что</w:t>
      </w:r>
      <w:r w:rsidRPr="00425E46">
        <w:t xml:space="preserve"> было известно об </w:t>
      </w:r>
      <w:r w:rsidR="0061285E" w:rsidRPr="00425E46">
        <w:t>этой картине на тот момент. Но мы не смогли</w:t>
      </w:r>
      <w:r w:rsidRPr="000718CC">
        <w:t xml:space="preserve"> просто повесить на выставке картину, на которой изображено много людей, свидетелей события, кот</w:t>
      </w:r>
      <w:r w:rsidR="0061285E">
        <w:t>орое запечатлено на картине. И мы заняли</w:t>
      </w:r>
      <w:r w:rsidRPr="000718CC">
        <w:t>сь поиском.</w:t>
      </w:r>
    </w:p>
    <w:p w:rsidR="00425E46" w:rsidRPr="000718CC" w:rsidRDefault="006678B3" w:rsidP="00425E4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45pt;height:130.25pt;visibility:visible;mso-wrap-style:square">
            <v:imagedata r:id="rId5" o:title=""/>
          </v:shape>
        </w:pict>
      </w:r>
    </w:p>
    <w:p w:rsidR="00153CED" w:rsidRPr="000718CC" w:rsidRDefault="0061285E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первую очередь постарали</w:t>
      </w:r>
      <w:r w:rsidR="00153CED" w:rsidRPr="000718CC">
        <w:t xml:space="preserve">сь как можно больше </w:t>
      </w:r>
      <w:r>
        <w:t>узнать об авторе картины. И нас</w:t>
      </w:r>
      <w:r w:rsidR="00153CED" w:rsidRPr="000718CC">
        <w:t xml:space="preserve"> ждал большой сюрприз. Оказывается имя С.П. Бочарова хорошо известно не только в России, но и далеко за её пределами.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 xml:space="preserve">Сергей Петрович Бочаров родился 27 сентября </w:t>
      </w:r>
      <w:smartTag w:uri="urn:schemas-microsoft-com:office:smarttags" w:element="metricconverter">
        <w:smartTagPr>
          <w:attr w:name="ProductID" w:val="1953 г"/>
        </w:smartTagPr>
        <w:r w:rsidRPr="000718CC">
          <w:t>1953 г</w:t>
        </w:r>
      </w:smartTag>
      <w:r w:rsidRPr="000718CC">
        <w:t>. в Новосибирской области. Первым учителем была его мама Любовь Андреевна, которая, заметив у трёхлетнего сына любовь к рисованию, ежедневно требовала от него рисуночек. В семь лет мальчика отправили в город Енакиево продолжать учебу в изокружке.</w:t>
      </w:r>
    </w:p>
    <w:p w:rsidR="00153CED" w:rsidRPr="000718CC" w:rsidRDefault="00A04EBF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По окончании</w:t>
      </w:r>
      <w:r w:rsidR="00153CED" w:rsidRPr="000718CC">
        <w:t xml:space="preserve"> школы, при поступлении в Симферопольское художественное училище, Сергей Бочаров прекрасно сдал экзамены по рисованию, но получил двойку за диктант на украи</w:t>
      </w:r>
      <w:r w:rsidR="0061285E">
        <w:t>нском языке. Сергей не отчаялся</w:t>
      </w:r>
      <w:r w:rsidR="005E7DAC">
        <w:t>,</w:t>
      </w:r>
      <w:r w:rsidR="00153CED" w:rsidRPr="000718CC">
        <w:t xml:space="preserve"> и через год блестяще выдержал конкурс в Краснодарское художественное училище.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lastRenderedPageBreak/>
        <w:t>После службы в рядах Советской Армии, Сергей Петрович поступил в Ленинградский художественный институт, а затем во Всесоюзный Государственный институт кинематографии (ВГИК) в Москве.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Знаменитый режиссер Андрей Тарковский, удивленный высоким творческим уровнем курсовых работ студента Бочарова, пригласил его принять участие в создании фильма «Сталкер». В дальнейшем работая на киностудии имени М. Горького в качестве художника-постановщика, Сергей Бочаров принял участие в съёмках 18 художественных фильмов.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Сергей Петрович Бочаров – член Союза художников и Союза кинематографистов России. Профессор живописи. Преподавал во ВГИКе, в художественных заведениях Италии и Австрии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Является обладателем трех международных премий Гран-При за работу в кинемотографии.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За время своей плодотворной работы им было проведено 53 персональные выставки в разных уголках планеты: в Париже, в Риме, в Осло; в Норвегии, в США. В период с 2002 по 2004 гг. Сергей Бочаров провёл персональное выставочное турне по городам Сибири.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С работами С.П. Бочарова были знакомы и очень тепло о них отзывались: великий художник Пабло Пикассо, кинорежиссер Федерико Феллини.</w:t>
      </w:r>
      <w:r w:rsidR="0061285E">
        <w:t xml:space="preserve"> </w:t>
      </w:r>
      <w:r w:rsidRPr="000718CC">
        <w:t>Сергею Бочарову заказывали свои портреты король Норвегии Олаф, Президент КНДР Ким Ир Сен, известный модельер Джани Версаче, известные певцы Элтон Джон и Лучано Паворотти.</w:t>
      </w:r>
    </w:p>
    <w:p w:rsidR="00425E46" w:rsidRPr="000718CC" w:rsidRDefault="00153CED" w:rsidP="00425E4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Сергей Бочаров владеет живописными традициями, отшлифованными учебой и копированием картин старых мастеров. Художник всегда находится в гуще общественного сознания и гражданской активности народа. Главной целью, к которой стремится художник, остается отражение современных событий в художественных образах. Композиция полотен Бочарова свидетельствует о сложном философском характере его мышления, о его склонности воплощать идею в развернутой системе конкретных образов.</w:t>
      </w:r>
    </w:p>
    <w:p w:rsidR="00153CED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Позна</w:t>
      </w:r>
      <w:r w:rsidR="00164362">
        <w:t>комившись с биографией автора, мы решили</w:t>
      </w:r>
      <w:r w:rsidRPr="000718CC">
        <w:t xml:space="preserve"> персонифицировать</w:t>
      </w:r>
      <w:r w:rsidR="00164362">
        <w:t xml:space="preserve"> персонажей картины. Для этого мы встретились</w:t>
      </w:r>
      <w:r w:rsidRPr="000718CC">
        <w:t xml:space="preserve"> с участниками строительства БАМа и в частности с Савинкиным Павлом Ан</w:t>
      </w:r>
      <w:r w:rsidR="00164362">
        <w:t>дреевичем, который в 1970-е гг.</w:t>
      </w:r>
      <w:r w:rsidRPr="000718CC">
        <w:t xml:space="preserve"> являлся комсомольск</w:t>
      </w:r>
      <w:r w:rsidR="00164362">
        <w:t>им работником, заведующим орг. о</w:t>
      </w:r>
      <w:r w:rsidRPr="000718CC">
        <w:t>тде</w:t>
      </w:r>
      <w:r w:rsidR="005E7DAC">
        <w:t>лом Тындинского горкома ВЛКСМ. М</w:t>
      </w:r>
      <w:r w:rsidR="00164362">
        <w:t>ы очень благодарны людям, к которым обращали</w:t>
      </w:r>
      <w:r w:rsidRPr="000718CC">
        <w:t>сь. Они про</w:t>
      </w:r>
      <w:r w:rsidR="00164362">
        <w:t>явили неподдельный интерес к нашей работе. С их помощью</w:t>
      </w:r>
      <w:r w:rsidRPr="000718CC">
        <w:t xml:space="preserve"> удалось узнать о людях, которые изображены на полотне.</w:t>
      </w:r>
    </w:p>
    <w:p w:rsidR="00425E46" w:rsidRPr="000718CC" w:rsidRDefault="00425E46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Оказывается</w:t>
      </w:r>
      <w:r w:rsidR="005E7DAC">
        <w:t>,</w:t>
      </w:r>
      <w:r w:rsidRPr="000718CC">
        <w:t xml:space="preserve"> н</w:t>
      </w:r>
      <w:r w:rsidR="005E7DAC">
        <w:t>а картине среди множества фигур</w:t>
      </w:r>
      <w:r w:rsidRPr="000718CC">
        <w:t xml:space="preserve"> изображены известные люди как на строительстве БАМа, так и во всей России.</w:t>
      </w:r>
      <w:r w:rsidR="005E7DAC">
        <w:t xml:space="preserve"> </w:t>
      </w:r>
      <w:r w:rsidR="00164362">
        <w:t>Вот имена, которые удалось установить: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Мохортов К.В. – начальник «Главбамстроя» с 1974-1986 гг.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Есаулков Ю.А. – секретарь Райкома КПСС Тындинского района.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Лебедев В.В. – лётчик – космонавт.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718CC">
        <w:t xml:space="preserve">Дин Рид – </w:t>
      </w:r>
      <w:r w:rsidRPr="000718CC">
        <w:rPr>
          <w:color w:val="000000"/>
          <w:shd w:val="clear" w:color="auto" w:fill="FFFFFF"/>
        </w:rPr>
        <w:t>американский певец, киноактёр, кинорежиссёр и общественный деятель.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718CC">
        <w:rPr>
          <w:color w:val="000000"/>
          <w:shd w:val="clear" w:color="auto" w:fill="FFFFFF"/>
        </w:rPr>
        <w:t>Бондарь А.В. – Герой Социалистического Труда, бригадир центрального строительного участка БАМ.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718CC">
        <w:rPr>
          <w:color w:val="000000"/>
          <w:shd w:val="clear" w:color="auto" w:fill="FFFFFF"/>
        </w:rPr>
        <w:t>Варшавский И.Н. - Герой Социалистического Труда, бригадир западного строительного участка БАМ.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Мельник П. – водитель.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Степанищев В. – бригадир лесорубов просеки «Тында – Кувыкта – Хорогочи».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 xml:space="preserve">Высоцкий В.С. – </w:t>
      </w:r>
      <w:r w:rsidR="00164362">
        <w:t>советский поэт, актёр и автор-</w:t>
      </w:r>
      <w:r w:rsidRPr="000718CC">
        <w:t>исполнитель песен.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Волковинский С.Н. – директор АО «БАМСтрой».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Басин Е.В. - начальник «Главбамстроя» с 1986-1988 гг.</w:t>
      </w:r>
    </w:p>
    <w:p w:rsidR="00153CED" w:rsidRPr="000718CC" w:rsidRDefault="00153CED" w:rsidP="005E7D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18CC">
        <w:t>Вот так случайно, обр</w:t>
      </w:r>
      <w:r w:rsidR="00164362">
        <w:t xml:space="preserve">атив внимание на неизвестную </w:t>
      </w:r>
      <w:r w:rsidR="005E7DAC">
        <w:t>картину мы смогли</w:t>
      </w:r>
      <w:r w:rsidRPr="000718CC">
        <w:t xml:space="preserve"> узнать много нового как о строительстве БАМ</w:t>
      </w:r>
      <w:r w:rsidR="00164362">
        <w:t>а, так и многих известных людях -</w:t>
      </w:r>
      <w:r w:rsidRPr="000718CC">
        <w:t xml:space="preserve"> героях своего </w:t>
      </w:r>
      <w:r w:rsidRPr="000718CC">
        <w:lastRenderedPageBreak/>
        <w:t>времени. Ра</w:t>
      </w:r>
      <w:r w:rsidR="00164362">
        <w:t>бота по поиску информации получи</w:t>
      </w:r>
      <w:r w:rsidRPr="000718CC">
        <w:t>лась интересная и увлекательная. Есть хороший стимул продолжить её. И</w:t>
      </w:r>
      <w:r w:rsidR="00164362">
        <w:t>,</w:t>
      </w:r>
      <w:r w:rsidRPr="000718CC">
        <w:t xml:space="preserve"> может быть</w:t>
      </w:r>
      <w:r w:rsidR="00164362">
        <w:t>, нам</w:t>
      </w:r>
      <w:r w:rsidRPr="000718CC">
        <w:t xml:space="preserve"> удастся связаться с автором картины «Первый поезд» С.П. Бочаровым и узнать его видение и замыслы, которые он вложил в данное полотно.</w:t>
      </w:r>
    </w:p>
    <w:p w:rsidR="000718CC" w:rsidRPr="000718CC" w:rsidRDefault="000718CC" w:rsidP="00976FD9">
      <w:pPr>
        <w:pStyle w:val="a3"/>
        <w:shd w:val="clear" w:color="auto" w:fill="FFFFFF"/>
        <w:spacing w:before="0" w:beforeAutospacing="0" w:after="0" w:afterAutospacing="0"/>
        <w:jc w:val="both"/>
      </w:pPr>
    </w:p>
    <w:p w:rsidR="000718CC" w:rsidRPr="00C57E2C" w:rsidRDefault="000718CC" w:rsidP="00976FD9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57E2C">
        <w:rPr>
          <w:i/>
        </w:rPr>
        <w:t xml:space="preserve">      </w:t>
      </w:r>
      <w:r w:rsidRPr="00C57E2C">
        <w:rPr>
          <w:u w:val="single"/>
        </w:rPr>
        <w:t>Источники:</w:t>
      </w:r>
    </w:p>
    <w:p w:rsidR="000718CC" w:rsidRPr="00C57E2C" w:rsidRDefault="006678B3" w:rsidP="001643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hyperlink r:id="rId6" w:history="1">
        <w:r w:rsidR="000718CC" w:rsidRPr="00C57E2C">
          <w:rPr>
            <w:rStyle w:val="a6"/>
            <w:i/>
            <w:color w:val="auto"/>
          </w:rPr>
          <w:t>http://www.botcharov.ru/</w:t>
        </w:r>
      </w:hyperlink>
      <w:r w:rsidR="000718CC" w:rsidRPr="00C57E2C">
        <w:rPr>
          <w:i/>
        </w:rPr>
        <w:t>.</w:t>
      </w:r>
    </w:p>
    <w:p w:rsidR="000718CC" w:rsidRPr="00C57E2C" w:rsidRDefault="006678B3" w:rsidP="00976F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hyperlink r:id="rId7" w:history="1">
        <w:r w:rsidR="000718CC" w:rsidRPr="00C57E2C">
          <w:rPr>
            <w:rStyle w:val="a6"/>
            <w:i/>
            <w:color w:val="auto"/>
          </w:rPr>
          <w:t>http://ez.chita.ru/</w:t>
        </w:r>
      </w:hyperlink>
    </w:p>
    <w:p w:rsidR="000718CC" w:rsidRPr="00C57E2C" w:rsidRDefault="006678B3" w:rsidP="00976F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hyperlink r:id="rId8" w:history="1">
        <w:r w:rsidR="000718CC" w:rsidRPr="00C57E2C">
          <w:rPr>
            <w:rStyle w:val="a6"/>
            <w:i/>
            <w:color w:val="auto"/>
          </w:rPr>
          <w:t>http://wiki.nashtransport.ru/wiki</w:t>
        </w:r>
      </w:hyperlink>
    </w:p>
    <w:p w:rsidR="000718CC" w:rsidRPr="00C57E2C" w:rsidRDefault="006678B3" w:rsidP="00976F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hyperlink r:id="rId9" w:history="1">
        <w:r w:rsidR="000718CC" w:rsidRPr="00C57E2C">
          <w:rPr>
            <w:rStyle w:val="a6"/>
            <w:i/>
            <w:color w:val="auto"/>
          </w:rPr>
          <w:t>http://artbuhta.ru/index808.html</w:t>
        </w:r>
      </w:hyperlink>
    </w:p>
    <w:p w:rsidR="000718CC" w:rsidRPr="00C57E2C" w:rsidRDefault="00164362" w:rsidP="0016436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</w:rPr>
      </w:pPr>
      <w:r w:rsidRPr="00C57E2C">
        <w:rPr>
          <w:i/>
        </w:rPr>
        <w:t>5.</w:t>
      </w:r>
      <w:r w:rsidR="000718CC" w:rsidRPr="00C57E2C">
        <w:rPr>
          <w:i/>
        </w:rPr>
        <w:t xml:space="preserve"> </w:t>
      </w:r>
      <w:hyperlink r:id="rId10" w:history="1">
        <w:r w:rsidR="000718CC" w:rsidRPr="00C57E2C">
          <w:rPr>
            <w:rStyle w:val="a6"/>
            <w:i/>
            <w:color w:val="auto"/>
          </w:rPr>
          <w:t>http://gazeta-bam.ru/article/52844/</w:t>
        </w:r>
      </w:hyperlink>
    </w:p>
    <w:p w:rsidR="000718CC" w:rsidRPr="00164362" w:rsidRDefault="00164362" w:rsidP="0016436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57E2C">
        <w:rPr>
          <w:i/>
        </w:rPr>
        <w:t xml:space="preserve">     6.</w:t>
      </w:r>
      <w:r w:rsidR="000718CC" w:rsidRPr="00C57E2C">
        <w:rPr>
          <w:i/>
        </w:rPr>
        <w:t xml:space="preserve"> </w:t>
      </w:r>
      <w:hyperlink r:id="rId11" w:history="1">
        <w:r w:rsidR="000718CC" w:rsidRPr="00C57E2C">
          <w:rPr>
            <w:rStyle w:val="a6"/>
            <w:i/>
            <w:color w:val="auto"/>
          </w:rPr>
          <w:t>http://www.kp.ru/photo/56150/1008070/</w:t>
        </w:r>
      </w:hyperlink>
    </w:p>
    <w:sectPr w:rsidR="000718CC" w:rsidRPr="00164362" w:rsidSect="002B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B48"/>
    <w:multiLevelType w:val="hybridMultilevel"/>
    <w:tmpl w:val="735632BA"/>
    <w:lvl w:ilvl="0" w:tplc="768C6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5867"/>
    <w:multiLevelType w:val="hybridMultilevel"/>
    <w:tmpl w:val="1DE0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5F2842"/>
    <w:multiLevelType w:val="hybridMultilevel"/>
    <w:tmpl w:val="92F40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7BA"/>
    <w:rsid w:val="000718CC"/>
    <w:rsid w:val="00153CED"/>
    <w:rsid w:val="00164362"/>
    <w:rsid w:val="00231C23"/>
    <w:rsid w:val="00262CF9"/>
    <w:rsid w:val="002B211A"/>
    <w:rsid w:val="00313B87"/>
    <w:rsid w:val="00324AB6"/>
    <w:rsid w:val="003411A6"/>
    <w:rsid w:val="003C4F9A"/>
    <w:rsid w:val="00404421"/>
    <w:rsid w:val="00425E46"/>
    <w:rsid w:val="004272A6"/>
    <w:rsid w:val="004B08CE"/>
    <w:rsid w:val="004C0042"/>
    <w:rsid w:val="00530B60"/>
    <w:rsid w:val="005872AB"/>
    <w:rsid w:val="005913AC"/>
    <w:rsid w:val="005A40A8"/>
    <w:rsid w:val="005E7DAC"/>
    <w:rsid w:val="005F18B3"/>
    <w:rsid w:val="0061285E"/>
    <w:rsid w:val="00634511"/>
    <w:rsid w:val="0064616F"/>
    <w:rsid w:val="006678B3"/>
    <w:rsid w:val="006A0BB9"/>
    <w:rsid w:val="006D09D5"/>
    <w:rsid w:val="006F26F0"/>
    <w:rsid w:val="00703F45"/>
    <w:rsid w:val="00717AAB"/>
    <w:rsid w:val="00720A32"/>
    <w:rsid w:val="00750E4A"/>
    <w:rsid w:val="00780443"/>
    <w:rsid w:val="007A47BA"/>
    <w:rsid w:val="00976FD9"/>
    <w:rsid w:val="00A04EBF"/>
    <w:rsid w:val="00A52B4B"/>
    <w:rsid w:val="00B36A97"/>
    <w:rsid w:val="00C0507E"/>
    <w:rsid w:val="00C25193"/>
    <w:rsid w:val="00C57E2C"/>
    <w:rsid w:val="00E30688"/>
    <w:rsid w:val="00E42E63"/>
    <w:rsid w:val="00F00C08"/>
    <w:rsid w:val="00F048EE"/>
    <w:rsid w:val="00F10D60"/>
    <w:rsid w:val="00F35642"/>
    <w:rsid w:val="00F82E47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A0BB9"/>
    <w:pPr>
      <w:tabs>
        <w:tab w:val="left" w:pos="10980"/>
      </w:tabs>
      <w:spacing w:after="0" w:line="240" w:lineRule="auto"/>
      <w:ind w:left="6372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A0BB9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6A0BB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A0BB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71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nashtransport.ru/wi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.chit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charov.ru/" TargetMode="External"/><Relationship Id="rId11" Type="http://schemas.openxmlformats.org/officeDocument/2006/relationships/hyperlink" Target="http://www.kp.ru/photo/56150/100807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azeta-bam.ru/article/528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buhta.ru/index8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804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27</cp:revision>
  <dcterms:created xsi:type="dcterms:W3CDTF">2014-09-19T11:28:00Z</dcterms:created>
  <dcterms:modified xsi:type="dcterms:W3CDTF">2015-03-31T01:04:00Z</dcterms:modified>
</cp:coreProperties>
</file>