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2A" w:rsidRDefault="00E00A2A" w:rsidP="00684DC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A2A" w:rsidRDefault="00E00A2A" w:rsidP="00684D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C4">
        <w:rPr>
          <w:rFonts w:ascii="Times New Roman" w:hAnsi="Times New Roman" w:cs="Times New Roman"/>
          <w:b/>
          <w:bCs/>
          <w:sz w:val="28"/>
          <w:szCs w:val="28"/>
          <w:lang w:val="en-US"/>
        </w:rPr>
        <w:t>PR</w:t>
      </w:r>
      <w:r w:rsidRPr="00A86EC4">
        <w:rPr>
          <w:rFonts w:ascii="Times New Roman" w:hAnsi="Times New Roman" w:cs="Times New Roman"/>
          <w:b/>
          <w:bCs/>
          <w:sz w:val="28"/>
          <w:szCs w:val="28"/>
        </w:rPr>
        <w:t>-РЕСУРСЫ РАЙОННОГО МУЗЕЯ (ИЗ ОПЫТА ПРИВЛЕЧЕНИЯ ВНИМАНИЯ ПОСЕТИТЕЛЕЙ К МУЗЕЙНЫМ МЕРОПРИЯТИЯМ И КОЛЛЕКЦИЯМ)</w:t>
      </w:r>
    </w:p>
    <w:p w:rsidR="00E00A2A" w:rsidRDefault="00E00A2A" w:rsidP="00A86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A2A" w:rsidRPr="00A86EC4" w:rsidRDefault="00E00A2A" w:rsidP="00A86E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C4">
        <w:rPr>
          <w:rFonts w:ascii="Times New Roman" w:hAnsi="Times New Roman" w:cs="Times New Roman"/>
          <w:b/>
          <w:bCs/>
          <w:sz w:val="28"/>
          <w:szCs w:val="28"/>
        </w:rPr>
        <w:t>Солодкова Наталья Александровна,</w:t>
      </w:r>
    </w:p>
    <w:p w:rsidR="00E00A2A" w:rsidRDefault="00E00A2A" w:rsidP="00A86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01BE">
        <w:rPr>
          <w:rFonts w:ascii="Times New Roman" w:hAnsi="Times New Roman" w:cs="Times New Roman"/>
          <w:sz w:val="28"/>
          <w:szCs w:val="28"/>
        </w:rPr>
        <w:t>«Поярковский районный краеведческий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1BE">
        <w:rPr>
          <w:rFonts w:ascii="Times New Roman" w:hAnsi="Times New Roman" w:cs="Times New Roman"/>
          <w:sz w:val="28"/>
          <w:szCs w:val="28"/>
        </w:rPr>
        <w:t>музей»</w:t>
      </w:r>
    </w:p>
    <w:p w:rsidR="00E00A2A" w:rsidRDefault="00E00A2A" w:rsidP="00A86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Поярково.</w:t>
      </w:r>
    </w:p>
    <w:p w:rsidR="00E00A2A" w:rsidRDefault="00E00A2A" w:rsidP="00A86E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A2A" w:rsidRDefault="00E00A2A" w:rsidP="000959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во всём мире, и в частности, в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095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Relations</w:t>
      </w:r>
      <w:r w:rsidRPr="00095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по-русски «связи с общественностью») применяются во всех сферах деятельности. Рост значимости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 обусловлен самим процессом формирования деловой среды, которая становится всё более зависимой от общества, его мнения и поведения в отношении организации. Успех деятельности музея сегодня всё больше зависит от позитивного отношения к нему окружающих.</w:t>
      </w:r>
    </w:p>
    <w:p w:rsidR="00E00A2A" w:rsidRDefault="00E00A2A" w:rsidP="000959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деятельности по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 xml:space="preserve"> – давать правдивую информацию, просвещать и убеждать – для того, чтобы привлекать людей к участию. Она должна строиться на отображении и подкреплении опыта, предлагаемого музеем </w:t>
      </w:r>
      <w:r w:rsidRPr="00095945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A2A" w:rsidRPr="00095945" w:rsidRDefault="00E00A2A" w:rsidP="00095945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Поярковский музей активно использует четыре канала коммуникации и распространения информации: личный, средства массовой информации, интернет, визуальный канал. Пятый канал информирования через предмет находится в процессе разработки.</w:t>
      </w:r>
    </w:p>
    <w:p w:rsidR="00E00A2A" w:rsidRDefault="00E00A2A" w:rsidP="004E1772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Перейдём к подробному рассмотрению. </w:t>
      </w:r>
    </w:p>
    <w:p w:rsidR="00E00A2A" w:rsidRPr="004C47B9" w:rsidRDefault="00E00A2A" w:rsidP="004C47B9">
      <w:pPr>
        <w:pStyle w:val="ListParagraph"/>
        <w:numPr>
          <w:ilvl w:val="0"/>
          <w:numId w:val="1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C47B9">
        <w:rPr>
          <w:rFonts w:ascii="Times New Roman" w:hAnsi="Times New Roman" w:cs="Times New Roman"/>
          <w:sz w:val="28"/>
          <w:szCs w:val="28"/>
        </w:rPr>
        <w:t xml:space="preserve"> </w:t>
      </w:r>
      <w:r w:rsidRPr="004C47B9">
        <w:rPr>
          <w:rFonts w:ascii="Times New Roman" w:hAnsi="Times New Roman" w:cs="Times New Roman"/>
          <w:sz w:val="28"/>
          <w:szCs w:val="28"/>
          <w:u w:val="single"/>
        </w:rPr>
        <w:t>Личный канал распространения информации.</w:t>
      </w:r>
      <w:r>
        <w:rPr>
          <w:rFonts w:ascii="Times New Roman" w:hAnsi="Times New Roman" w:cs="Times New Roman"/>
          <w:sz w:val="28"/>
          <w:szCs w:val="28"/>
        </w:rPr>
        <w:t xml:space="preserve"> Одной из форм этого канал являются различные коллективные действа: праздники, гулянья, шествия, акции. Массовые мероприятия можно рассматривать в рамках личного канала, поскольку в них есть элемент непосредственного воздействия на аудиторию. Акция – один из самых </w:t>
      </w:r>
      <w:r w:rsidRPr="004C47B9">
        <w:rPr>
          <w:rFonts w:ascii="Times New Roman" w:hAnsi="Times New Roman" w:cs="Times New Roman"/>
          <w:sz w:val="28"/>
          <w:szCs w:val="28"/>
        </w:rPr>
        <w:t>действенных способов привлечения посетителей, так как активно используется так называемое «погружение в атмосферу». Для привлечения внимания общественности и подогревания интереса к своей деятельности в 2014 году музеем проводились различные акции, участникам которых было предложено самим приобщиться к событиям, происходящим в стране и мире в данный момент: это всероссийская акция «Бессмертный полк», которая в Поярково проводится второй год подряд, это новые для нашего музея всероссийские акции «Ночь в музее» и «Ночь искусств», а также не менее значимые акции «Болеем за наших!» и акция против кровопролития на Украине. На последних двух акциях остановимся подробнее.</w:t>
      </w:r>
    </w:p>
    <w:p w:rsidR="00E00A2A" w:rsidRDefault="00E00A2A" w:rsidP="00AB0C12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 р</w:t>
      </w:r>
      <w:r w:rsidRPr="002E6F5B">
        <w:rPr>
          <w:sz w:val="28"/>
          <w:szCs w:val="28"/>
          <w:shd w:val="clear" w:color="auto" w:fill="FFFFFF"/>
        </w:rPr>
        <w:t>азгар зимних Олимпийских игр в Сочи</w:t>
      </w:r>
      <w:r>
        <w:rPr>
          <w:color w:val="333333"/>
          <w:sz w:val="28"/>
          <w:szCs w:val="28"/>
          <w:shd w:val="clear" w:color="auto" w:fill="FFFFFF"/>
        </w:rPr>
        <w:t> </w:t>
      </w:r>
      <w:r w:rsidRPr="004023BF">
        <w:rPr>
          <w:sz w:val="28"/>
          <w:szCs w:val="28"/>
          <w:shd w:val="clear" w:color="auto" w:fill="FFFFFF"/>
        </w:rPr>
        <w:t>Поярковский музей</w:t>
      </w:r>
      <w:r>
        <w:rPr>
          <w:sz w:val="28"/>
          <w:szCs w:val="28"/>
          <w:shd w:val="clear" w:color="auto" w:fill="FFFFFF"/>
        </w:rPr>
        <w:t xml:space="preserve"> стал организатором районной акции в поддержку российских спортсменов «Болеем за наших!». Было решено поддержать наших олимпийцев в Сочи фотографиями с текстовками «кричалок» и разместить их на страничке музея в социальной сети «Твиттер» с хештегами </w:t>
      </w:r>
      <w:r w:rsidRPr="00543432">
        <w:rPr>
          <w:sz w:val="28"/>
          <w:szCs w:val="28"/>
          <w:shd w:val="clear" w:color="auto" w:fill="FFFFFF"/>
        </w:rPr>
        <w:t>#</w:t>
      </w:r>
      <w:r>
        <w:rPr>
          <w:sz w:val="28"/>
          <w:szCs w:val="28"/>
          <w:shd w:val="clear" w:color="auto" w:fill="FFFFFF"/>
        </w:rPr>
        <w:t xml:space="preserve">Сочи2014 и </w:t>
      </w:r>
      <w:r w:rsidRPr="00543432">
        <w:rPr>
          <w:sz w:val="28"/>
          <w:szCs w:val="28"/>
          <w:shd w:val="clear" w:color="auto" w:fill="FFFFFF"/>
        </w:rPr>
        <w:t>#</w:t>
      </w:r>
      <w:r>
        <w:rPr>
          <w:sz w:val="28"/>
          <w:szCs w:val="28"/>
          <w:shd w:val="clear" w:color="auto" w:fill="FFFFFF"/>
        </w:rPr>
        <w:t>Олимпиада. В процессе  работы появилась мысль «кричалки» снять на видео. Участниками первой «видеокричалки» стала районная сборная по хоккею с мячом. Специалисты и друзья музея самостоятельно организовали видеосъёмку в поддержку олимпийцев, а также разместили её на сайте http://mreporter.ru/</w:t>
      </w:r>
      <w:r w:rsidRPr="002E6F5B">
        <w:rPr>
          <w:sz w:val="28"/>
          <w:szCs w:val="28"/>
          <w:shd w:val="clear" w:color="auto" w:fill="FFFFFF"/>
        </w:rPr>
        <w:t xml:space="preserve">. Это сайт программы </w:t>
      </w:r>
      <w:r>
        <w:rPr>
          <w:sz w:val="28"/>
          <w:szCs w:val="28"/>
          <w:shd w:val="clear" w:color="auto" w:fill="FFFFFF"/>
        </w:rPr>
        <w:t>«</w:t>
      </w:r>
      <w:r w:rsidRPr="002E6F5B">
        <w:rPr>
          <w:sz w:val="28"/>
          <w:szCs w:val="28"/>
          <w:shd w:val="clear" w:color="auto" w:fill="FFFFFF"/>
        </w:rPr>
        <w:t>Мобильный репорт</w:t>
      </w:r>
      <w:r>
        <w:rPr>
          <w:sz w:val="28"/>
          <w:szCs w:val="28"/>
          <w:shd w:val="clear" w:color="auto" w:fill="FFFFFF"/>
        </w:rPr>
        <w:t>ё</w:t>
      </w:r>
      <w:r w:rsidRPr="002E6F5B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»</w:t>
      </w:r>
      <w:r w:rsidRPr="002E6F5B">
        <w:rPr>
          <w:sz w:val="28"/>
          <w:szCs w:val="28"/>
          <w:shd w:val="clear" w:color="auto" w:fill="FFFFFF"/>
        </w:rPr>
        <w:t xml:space="preserve"> телеканала </w:t>
      </w:r>
      <w:r>
        <w:rPr>
          <w:sz w:val="28"/>
          <w:szCs w:val="28"/>
          <w:shd w:val="clear" w:color="auto" w:fill="FFFFFF"/>
        </w:rPr>
        <w:t>«</w:t>
      </w:r>
      <w:r w:rsidRPr="002E6F5B">
        <w:rPr>
          <w:sz w:val="28"/>
          <w:szCs w:val="28"/>
          <w:shd w:val="clear" w:color="auto" w:fill="FFFFFF"/>
        </w:rPr>
        <w:t>Россия-24</w:t>
      </w:r>
      <w:r>
        <w:rPr>
          <w:sz w:val="28"/>
          <w:szCs w:val="28"/>
          <w:shd w:val="clear" w:color="auto" w:fill="FFFFFF"/>
        </w:rPr>
        <w:t>»</w:t>
      </w:r>
      <w:r w:rsidRPr="002E6F5B">
        <w:rPr>
          <w:sz w:val="28"/>
          <w:szCs w:val="28"/>
          <w:shd w:val="clear" w:color="auto" w:fill="FFFFFF"/>
        </w:rPr>
        <w:t xml:space="preserve">. Суть программы заключается в том, что все самые интересные и необычные репортажи, присланные на проект, попадают в ежедневную программу </w:t>
      </w:r>
      <w:r>
        <w:rPr>
          <w:sz w:val="28"/>
          <w:szCs w:val="28"/>
          <w:shd w:val="clear" w:color="auto" w:fill="FFFFFF"/>
        </w:rPr>
        <w:t>«</w:t>
      </w:r>
      <w:r w:rsidRPr="002E6F5B">
        <w:rPr>
          <w:sz w:val="28"/>
          <w:szCs w:val="28"/>
          <w:shd w:val="clear" w:color="auto" w:fill="FFFFFF"/>
        </w:rPr>
        <w:t>Мобильный репорт</w:t>
      </w:r>
      <w:r>
        <w:rPr>
          <w:sz w:val="28"/>
          <w:szCs w:val="28"/>
          <w:shd w:val="clear" w:color="auto" w:fill="FFFFFF"/>
        </w:rPr>
        <w:t>ё</w:t>
      </w:r>
      <w:r w:rsidRPr="002E6F5B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»</w:t>
      </w:r>
      <w:r w:rsidRPr="002E6F5B">
        <w:rPr>
          <w:sz w:val="28"/>
          <w:szCs w:val="28"/>
          <w:shd w:val="clear" w:color="auto" w:fill="FFFFFF"/>
        </w:rPr>
        <w:t>. В результате наш</w:t>
      </w:r>
      <w:r>
        <w:rPr>
          <w:sz w:val="28"/>
          <w:szCs w:val="28"/>
          <w:shd w:val="clear" w:color="auto" w:fill="FFFFFF"/>
        </w:rPr>
        <w:t>а</w:t>
      </w:r>
      <w:r w:rsidRPr="002E6F5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2E6F5B">
        <w:rPr>
          <w:sz w:val="28"/>
          <w:szCs w:val="28"/>
          <w:shd w:val="clear" w:color="auto" w:fill="FFFFFF"/>
        </w:rPr>
        <w:t>видеокричалк</w:t>
      </w:r>
      <w:r>
        <w:rPr>
          <w:sz w:val="28"/>
          <w:szCs w:val="28"/>
          <w:shd w:val="clear" w:color="auto" w:fill="FFFFFF"/>
        </w:rPr>
        <w:t>а»</w:t>
      </w:r>
      <w:r w:rsidRPr="002E6F5B">
        <w:rPr>
          <w:sz w:val="28"/>
          <w:szCs w:val="28"/>
          <w:shd w:val="clear" w:color="auto" w:fill="FFFFFF"/>
        </w:rPr>
        <w:t xml:space="preserve"> был</w:t>
      </w:r>
      <w:r>
        <w:rPr>
          <w:sz w:val="28"/>
          <w:szCs w:val="28"/>
          <w:shd w:val="clear" w:color="auto" w:fill="FFFFFF"/>
        </w:rPr>
        <w:t>а</w:t>
      </w:r>
      <w:r w:rsidRPr="002E6F5B">
        <w:rPr>
          <w:sz w:val="28"/>
          <w:szCs w:val="28"/>
          <w:shd w:val="clear" w:color="auto" w:fill="FFFFFF"/>
        </w:rPr>
        <w:t xml:space="preserve"> показан</w:t>
      </w:r>
      <w:r>
        <w:rPr>
          <w:sz w:val="28"/>
          <w:szCs w:val="28"/>
          <w:shd w:val="clear" w:color="auto" w:fill="FFFFFF"/>
        </w:rPr>
        <w:t>а</w:t>
      </w:r>
      <w:r w:rsidRPr="002E6F5B">
        <w:rPr>
          <w:sz w:val="28"/>
          <w:szCs w:val="28"/>
          <w:shd w:val="clear" w:color="auto" w:fill="FFFFFF"/>
        </w:rPr>
        <w:t xml:space="preserve"> в эфире телеканала </w:t>
      </w:r>
      <w:r>
        <w:rPr>
          <w:sz w:val="28"/>
          <w:szCs w:val="28"/>
          <w:shd w:val="clear" w:color="auto" w:fill="FFFFFF"/>
        </w:rPr>
        <w:t>«</w:t>
      </w:r>
      <w:r w:rsidRPr="002E6F5B">
        <w:rPr>
          <w:sz w:val="28"/>
          <w:szCs w:val="28"/>
          <w:shd w:val="clear" w:color="auto" w:fill="FFFFFF"/>
        </w:rPr>
        <w:t>Россия-24</w:t>
      </w:r>
      <w:r>
        <w:rPr>
          <w:sz w:val="28"/>
          <w:szCs w:val="28"/>
          <w:shd w:val="clear" w:color="auto" w:fill="FFFFFF"/>
        </w:rPr>
        <w:t>»</w:t>
      </w:r>
      <w:r w:rsidRPr="002E6F5B">
        <w:rPr>
          <w:sz w:val="28"/>
          <w:szCs w:val="28"/>
          <w:shd w:val="clear" w:color="auto" w:fill="FFFFFF"/>
        </w:rPr>
        <w:t xml:space="preserve"> на всю страну</w:t>
      </w:r>
      <w:r>
        <w:rPr>
          <w:sz w:val="28"/>
          <w:szCs w:val="28"/>
          <w:shd w:val="clear" w:color="auto" w:fill="FFFFFF"/>
        </w:rPr>
        <w:t xml:space="preserve">. Сюжет демонстрировали каждые два часа в течение дня. Такая удача подвигла музей продолжить видеоряд. Следующие съёмки были сделаны с участием ребят из детской спортивной школы во главе с тренером. И опять нас выбрали и показали в эфире. Очередь дошла и до старшего поколения – пенсионеров поярковской группы здоровья. Впоследствии участники поддержки в форме «видеокричалок» стали участниками закрытия выставки «Да здравствует спорт!» в музее. </w:t>
      </w:r>
    </w:p>
    <w:p w:rsidR="00E00A2A" w:rsidRDefault="00E00A2A" w:rsidP="00AB0C12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Следующая акция против кровопролития на Украине состоялась 22 июня в Поярковском музее, где прошёл районный слёт вдов участников Великой Отечественной войны. На встрече в том числе было записано видеообращение вдов к президенту Украины П. Порошенко с просьбой прекратить боевые действия. Это видео было размещено на сайте музея и на популярном в интернете сайте </w:t>
      </w:r>
      <w:r>
        <w:rPr>
          <w:sz w:val="28"/>
          <w:szCs w:val="28"/>
          <w:shd w:val="clear" w:color="auto" w:fill="FFFFFF"/>
          <w:lang w:val="en-US"/>
        </w:rPr>
        <w:t>Youtube</w:t>
      </w:r>
      <w:r>
        <w:rPr>
          <w:sz w:val="28"/>
          <w:szCs w:val="28"/>
          <w:shd w:val="clear" w:color="auto" w:fill="FFFFFF"/>
        </w:rPr>
        <w:t xml:space="preserve">. </w:t>
      </w:r>
    </w:p>
    <w:p w:rsidR="00E00A2A" w:rsidRPr="00A657CA" w:rsidRDefault="00E00A2A" w:rsidP="00A657CA">
      <w:pPr>
        <w:pStyle w:val="ListParagraph"/>
        <w:numPr>
          <w:ilvl w:val="0"/>
          <w:numId w:val="1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СМИ</w:t>
      </w:r>
      <w:r w:rsidRPr="00F07D9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657CA">
        <w:rPr>
          <w:rFonts w:ascii="Times New Roman" w:hAnsi="Times New Roman" w:cs="Times New Roman"/>
          <w:sz w:val="28"/>
          <w:szCs w:val="28"/>
        </w:rPr>
        <w:t xml:space="preserve"> В течение года наши специалисты активно подготавливали статьи </w:t>
      </w:r>
      <w:r>
        <w:rPr>
          <w:rFonts w:ascii="Times New Roman" w:hAnsi="Times New Roman" w:cs="Times New Roman"/>
          <w:sz w:val="28"/>
          <w:szCs w:val="28"/>
        </w:rPr>
        <w:t xml:space="preserve">для публикации в районной газете «Михайловский вестник» </w:t>
      </w:r>
      <w:r w:rsidRPr="00A657CA">
        <w:rPr>
          <w:rFonts w:ascii="Times New Roman" w:hAnsi="Times New Roman" w:cs="Times New Roman"/>
          <w:sz w:val="28"/>
          <w:szCs w:val="28"/>
        </w:rPr>
        <w:t>о прошедших мероприятиях, о предметах из фондов музея, о людях района с интересными судьбами</w:t>
      </w:r>
      <w:r>
        <w:rPr>
          <w:rFonts w:ascii="Times New Roman" w:hAnsi="Times New Roman" w:cs="Times New Roman"/>
          <w:sz w:val="28"/>
          <w:szCs w:val="28"/>
        </w:rPr>
        <w:t>, информация о которых хранится в музее</w:t>
      </w:r>
      <w:r w:rsidRPr="00A65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Всего за 2014 год было опубликовано </w:t>
      </w:r>
      <w:r w:rsidRPr="007459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статей. </w:t>
      </w:r>
      <w:r w:rsidRPr="00A657CA">
        <w:rPr>
          <w:rFonts w:ascii="Times New Roman" w:hAnsi="Times New Roman" w:cs="Times New Roman"/>
          <w:sz w:val="28"/>
          <w:szCs w:val="28"/>
        </w:rPr>
        <w:t xml:space="preserve"> Интересно то, что после публикаций к нам стали идти посетители с историями о своих судьбах. Также через газету давалась информация о конкурсах, объявленных музеем. В 2014 году в музейном конкурсе «Новогодняя сказка своими руками» приняло участие более 160 человек. Часть из них узнала о предстоящем конкурсе из газеты. К сожалению, тираж районной газеты составляет всего 1900 экземпляров в неделю при населении района на 1 января 2013 года 14 512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65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музею приходится непосредственно обращаться на сайты школ и организаций, а также заниматься распространением печатной информации.</w:t>
      </w:r>
    </w:p>
    <w:p w:rsidR="00E00A2A" w:rsidRPr="00A657CA" w:rsidRDefault="00E00A2A" w:rsidP="00A657CA">
      <w:pPr>
        <w:pStyle w:val="ListParagraph"/>
        <w:numPr>
          <w:ilvl w:val="0"/>
          <w:numId w:val="1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D99">
        <w:rPr>
          <w:rFonts w:ascii="Times New Roman" w:hAnsi="Times New Roman" w:cs="Times New Roman"/>
          <w:sz w:val="28"/>
          <w:szCs w:val="28"/>
          <w:u w:val="single"/>
        </w:rPr>
        <w:t>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7CA">
        <w:rPr>
          <w:rFonts w:ascii="Times New Roman" w:hAnsi="Times New Roman" w:cs="Times New Roman"/>
          <w:sz w:val="28"/>
          <w:szCs w:val="28"/>
        </w:rPr>
        <w:t xml:space="preserve">Кроме публикаций в газете наш музей  активно размещает информацию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57CA">
        <w:rPr>
          <w:rFonts w:ascii="Times New Roman" w:hAnsi="Times New Roman" w:cs="Times New Roman"/>
          <w:sz w:val="28"/>
          <w:szCs w:val="28"/>
        </w:rPr>
        <w:t xml:space="preserve">нтернете. </w:t>
      </w:r>
      <w:r w:rsidRPr="00A657CA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 виртуального пространства для музея дело необходимое, поскольку в фондах встречаются уникальные экспонаты (а иногда - и целые коллекции таких экспонатов), которые извлекаются для обозрения лишь по особым случаям - и видят их немногие. Шансов показать хранящиеся в музее ценные предметы, а также рассказать о значимых порой не только в масштабах данного населённого пункта музейных событиях широкому кругу посетителей очень мало. Интернет же легко предоставляет такие возможности. Любой пользователь Всемирной Паутины в любой точке планеты может стать потенциальным посетителем музейного сайта 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57CA">
        <w:rPr>
          <w:rFonts w:ascii="Times New Roman" w:hAnsi="Times New Roman" w:cs="Times New Roman"/>
          <w:sz w:val="28"/>
          <w:szCs w:val="28"/>
        </w:rPr>
        <w:t>].</w:t>
      </w:r>
    </w:p>
    <w:p w:rsidR="00E00A2A" w:rsidRDefault="00E00A2A" w:rsidP="00A8078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Учитывая вышеизложенное, Поярковский районный краеведческий музей одним из важных направлений своей работы считает представление собственной деятельности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91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нтернете. </w:t>
      </w:r>
      <w:r w:rsidRPr="005911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ноябре </w:t>
      </w:r>
      <w:r w:rsidRPr="005911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116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116E">
        <w:rPr>
          <w:rFonts w:ascii="Times New Roman" w:hAnsi="Times New Roman" w:cs="Times New Roman"/>
          <w:sz w:val="28"/>
          <w:szCs w:val="28"/>
        </w:rPr>
        <w:t xml:space="preserve"> музеем был открыт собственный сайт, который содержал разделы «Выставочные залы музея»,</w:t>
      </w:r>
      <w:r>
        <w:rPr>
          <w:rFonts w:ascii="Times New Roman" w:hAnsi="Times New Roman" w:cs="Times New Roman"/>
          <w:sz w:val="28"/>
          <w:szCs w:val="28"/>
        </w:rPr>
        <w:t xml:space="preserve"> «Фотоальбом», «Гостевая книга» и</w:t>
      </w:r>
      <w:r w:rsidRPr="0059116E">
        <w:rPr>
          <w:rFonts w:ascii="Times New Roman" w:hAnsi="Times New Roman" w:cs="Times New Roman"/>
          <w:sz w:val="28"/>
          <w:szCs w:val="28"/>
        </w:rPr>
        <w:t xml:space="preserve"> «Каталог статей». </w:t>
      </w:r>
      <w:r>
        <w:rPr>
          <w:rFonts w:ascii="Times New Roman" w:hAnsi="Times New Roman" w:cs="Times New Roman"/>
          <w:sz w:val="28"/>
          <w:szCs w:val="28"/>
        </w:rPr>
        <w:t>Однако, и</w:t>
      </w:r>
      <w:r w:rsidRPr="0059116E">
        <w:rPr>
          <w:rFonts w:ascii="Times New Roman" w:hAnsi="Times New Roman" w:cs="Times New Roman"/>
          <w:sz w:val="28"/>
          <w:szCs w:val="28"/>
        </w:rPr>
        <w:t xml:space="preserve">нформация на сайте  практически не менялась, лишь иногда добавлялись фотографии в </w:t>
      </w:r>
      <w:r>
        <w:rPr>
          <w:rFonts w:ascii="Times New Roman" w:hAnsi="Times New Roman" w:cs="Times New Roman"/>
          <w:sz w:val="28"/>
          <w:szCs w:val="28"/>
        </w:rPr>
        <w:t>раздел «Ф</w:t>
      </w:r>
      <w:r w:rsidRPr="0059116E">
        <w:rPr>
          <w:rFonts w:ascii="Times New Roman" w:hAnsi="Times New Roman" w:cs="Times New Roman"/>
          <w:sz w:val="28"/>
          <w:szCs w:val="28"/>
        </w:rPr>
        <w:t>отоальбом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116E">
        <w:rPr>
          <w:rFonts w:ascii="Times New Roman" w:hAnsi="Times New Roman" w:cs="Times New Roman"/>
          <w:sz w:val="28"/>
          <w:szCs w:val="28"/>
        </w:rPr>
        <w:t xml:space="preserve">. В результате за год </w:t>
      </w:r>
      <w:r>
        <w:rPr>
          <w:rFonts w:ascii="Times New Roman" w:hAnsi="Times New Roman" w:cs="Times New Roman"/>
          <w:sz w:val="28"/>
          <w:szCs w:val="28"/>
        </w:rPr>
        <w:t xml:space="preserve">и три месяца </w:t>
      </w:r>
      <w:r w:rsidRPr="0059116E">
        <w:rPr>
          <w:rFonts w:ascii="Times New Roman" w:hAnsi="Times New Roman" w:cs="Times New Roman"/>
          <w:sz w:val="28"/>
          <w:szCs w:val="28"/>
        </w:rPr>
        <w:t xml:space="preserve">работы сайта его посетило всего 90 человек. Проанализировав работу сайта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9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59116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2 года по январь 2014 года </w:t>
      </w:r>
      <w:r w:rsidRPr="0059116E">
        <w:rPr>
          <w:rFonts w:ascii="Times New Roman" w:hAnsi="Times New Roman" w:cs="Times New Roman"/>
          <w:sz w:val="28"/>
          <w:szCs w:val="28"/>
        </w:rPr>
        <w:t>было принято решение дополнить его следующими разделами: «История музея», «Услуги», «Документы», «Выставки», «Контакты», «Коллекции музея», «Видеоальбом», «Друзья сайта», «Живая память» (раздел, посвящённый участникам войн), «Наши спонсоры и дарители», «Научная и издательская деятельность музея», «Наши награды»</w:t>
      </w:r>
      <w:r>
        <w:rPr>
          <w:rFonts w:ascii="Times New Roman" w:hAnsi="Times New Roman" w:cs="Times New Roman"/>
          <w:sz w:val="28"/>
          <w:szCs w:val="28"/>
        </w:rPr>
        <w:t>, а также добавлять и обновлять информацию в разделах</w:t>
      </w:r>
      <w:r w:rsidRPr="005911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этого было</w:t>
      </w:r>
      <w:r w:rsidRPr="0059116E">
        <w:rPr>
          <w:rFonts w:ascii="Times New Roman" w:hAnsi="Times New Roman" w:cs="Times New Roman"/>
          <w:sz w:val="28"/>
          <w:szCs w:val="28"/>
        </w:rPr>
        <w:t xml:space="preserve"> решено</w:t>
      </w:r>
      <w:r>
        <w:rPr>
          <w:rFonts w:ascii="Times New Roman" w:hAnsi="Times New Roman" w:cs="Times New Roman"/>
          <w:sz w:val="28"/>
          <w:szCs w:val="28"/>
        </w:rPr>
        <w:t xml:space="preserve"> регулярно </w:t>
      </w:r>
      <w:r w:rsidRPr="0059116E">
        <w:rPr>
          <w:rFonts w:ascii="Times New Roman" w:hAnsi="Times New Roman" w:cs="Times New Roman"/>
          <w:sz w:val="28"/>
          <w:szCs w:val="28"/>
        </w:rPr>
        <w:t xml:space="preserve">добавлять информацию в раздел «Новости» на главной странице сайта, где любой посетитель может узнать о прошедших и предстоящих выставках, о конкурсах и проектах, о значимых событиях музея. </w:t>
      </w:r>
    </w:p>
    <w:p w:rsidR="00E00A2A" w:rsidRDefault="00E00A2A" w:rsidP="00A8078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9116E">
        <w:rPr>
          <w:rFonts w:ascii="Times New Roman" w:hAnsi="Times New Roman" w:cs="Times New Roman"/>
          <w:sz w:val="28"/>
          <w:szCs w:val="28"/>
        </w:rPr>
        <w:t>В конце февраля 2014 года сайт был полностью изменён.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116E">
        <w:rPr>
          <w:rFonts w:ascii="Times New Roman" w:hAnsi="Times New Roman" w:cs="Times New Roman"/>
          <w:sz w:val="28"/>
          <w:szCs w:val="28"/>
        </w:rPr>
        <w:t xml:space="preserve"> чтобы как можно больше людей узнало о нашем сайте мы стали</w:t>
      </w:r>
      <w:r w:rsidRPr="00132DDC">
        <w:rPr>
          <w:rFonts w:ascii="Times New Roman" w:hAnsi="Times New Roman" w:cs="Times New Roman"/>
          <w:sz w:val="28"/>
          <w:szCs w:val="28"/>
        </w:rPr>
        <w:t xml:space="preserve"> активно рекламировать его среди наших </w:t>
      </w:r>
      <w:r>
        <w:rPr>
          <w:rFonts w:ascii="Times New Roman" w:hAnsi="Times New Roman" w:cs="Times New Roman"/>
          <w:sz w:val="28"/>
          <w:szCs w:val="28"/>
        </w:rPr>
        <w:t>реальных и потенциальных посетителей. Во-первых, б</w:t>
      </w:r>
      <w:r w:rsidRPr="00132DDC">
        <w:rPr>
          <w:rFonts w:ascii="Times New Roman" w:hAnsi="Times New Roman" w:cs="Times New Roman"/>
          <w:sz w:val="28"/>
          <w:szCs w:val="28"/>
        </w:rPr>
        <w:t xml:space="preserve">ыли изготовлены визитные карточки музея с контактной информацией и указанием вебадреса сайта музея. </w:t>
      </w:r>
      <w:r>
        <w:rPr>
          <w:rFonts w:ascii="Times New Roman" w:hAnsi="Times New Roman" w:cs="Times New Roman"/>
          <w:sz w:val="28"/>
          <w:szCs w:val="28"/>
        </w:rPr>
        <w:t xml:space="preserve">Во-вторых, сайт рекламировался через социальные сети «Одноклассники» и «Твиттер»  - </w:t>
      </w:r>
      <w:r w:rsidRPr="00132DDC">
        <w:rPr>
          <w:rFonts w:ascii="Times New Roman" w:hAnsi="Times New Roman" w:cs="Times New Roman"/>
          <w:sz w:val="28"/>
          <w:szCs w:val="28"/>
        </w:rPr>
        <w:t>размещалась информация о сайте музея</w:t>
      </w:r>
      <w:r>
        <w:rPr>
          <w:rFonts w:ascii="Times New Roman" w:hAnsi="Times New Roman" w:cs="Times New Roman"/>
          <w:sz w:val="28"/>
          <w:szCs w:val="28"/>
        </w:rPr>
        <w:t xml:space="preserve"> и музейных мероприятиях</w:t>
      </w:r>
      <w:r w:rsidRPr="00132DDC">
        <w:rPr>
          <w:rFonts w:ascii="Times New Roman" w:hAnsi="Times New Roman" w:cs="Times New Roman"/>
          <w:sz w:val="28"/>
          <w:szCs w:val="28"/>
        </w:rPr>
        <w:t xml:space="preserve"> со ссылкой на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132DDC">
        <w:rPr>
          <w:rFonts w:ascii="Times New Roman" w:hAnsi="Times New Roman" w:cs="Times New Roman"/>
          <w:sz w:val="28"/>
          <w:szCs w:val="28"/>
        </w:rPr>
        <w:t>.</w:t>
      </w:r>
      <w:r w:rsidRPr="008B3C16">
        <w:rPr>
          <w:rFonts w:ascii="Times New Roman" w:hAnsi="Times New Roman" w:cs="Times New Roman"/>
          <w:sz w:val="28"/>
          <w:szCs w:val="28"/>
        </w:rPr>
        <w:t xml:space="preserve"> </w:t>
      </w:r>
      <w:r w:rsidRPr="00132DDC">
        <w:rPr>
          <w:rFonts w:ascii="Times New Roman" w:hAnsi="Times New Roman" w:cs="Times New Roman"/>
          <w:sz w:val="28"/>
          <w:szCs w:val="28"/>
        </w:rPr>
        <w:t>В результате за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2DDC">
        <w:rPr>
          <w:rFonts w:ascii="Times New Roman" w:hAnsi="Times New Roman" w:cs="Times New Roman"/>
          <w:sz w:val="28"/>
          <w:szCs w:val="28"/>
        </w:rPr>
        <w:t xml:space="preserve"> месяцев работы </w:t>
      </w:r>
      <w:r>
        <w:rPr>
          <w:rFonts w:ascii="Times New Roman" w:hAnsi="Times New Roman" w:cs="Times New Roman"/>
          <w:sz w:val="28"/>
          <w:szCs w:val="28"/>
        </w:rPr>
        <w:t xml:space="preserve">с момента изменения </w:t>
      </w:r>
      <w:r w:rsidRPr="00132DDC">
        <w:rPr>
          <w:rFonts w:ascii="Times New Roman" w:hAnsi="Times New Roman" w:cs="Times New Roman"/>
          <w:sz w:val="28"/>
          <w:szCs w:val="28"/>
        </w:rPr>
        <w:t xml:space="preserve">сайта его посетило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132DDC">
        <w:rPr>
          <w:rFonts w:ascii="Times New Roman" w:hAnsi="Times New Roman" w:cs="Times New Roman"/>
          <w:sz w:val="28"/>
          <w:szCs w:val="28"/>
        </w:rPr>
        <w:t xml:space="preserve"> человек (данные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132DD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2DD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2DDC">
        <w:rPr>
          <w:rFonts w:ascii="Times New Roman" w:hAnsi="Times New Roman" w:cs="Times New Roman"/>
          <w:sz w:val="28"/>
          <w:szCs w:val="28"/>
        </w:rPr>
        <w:t xml:space="preserve">) по сравнению с </w:t>
      </w:r>
      <w:r>
        <w:rPr>
          <w:rFonts w:ascii="Times New Roman" w:hAnsi="Times New Roman" w:cs="Times New Roman"/>
          <w:sz w:val="28"/>
          <w:szCs w:val="28"/>
        </w:rPr>
        <w:t>количеством посетителей до переделки сайта</w:t>
      </w:r>
      <w:r w:rsidRPr="00132DDC">
        <w:rPr>
          <w:rFonts w:ascii="Times New Roman" w:hAnsi="Times New Roman" w:cs="Times New Roman"/>
          <w:sz w:val="28"/>
          <w:szCs w:val="28"/>
        </w:rPr>
        <w:t xml:space="preserve"> (90 человек). </w:t>
      </w:r>
    </w:p>
    <w:p w:rsidR="00E00A2A" w:rsidRDefault="00E00A2A" w:rsidP="00A8078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посетителей в музее в отчётном году также был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500D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, любой желающий может прийти в музей и бесплатно воспользоваться беспроводным интернетом. Информация об этом была размещена в районной газете, у входа в музей и на сайте музея. </w:t>
      </w:r>
    </w:p>
    <w:p w:rsidR="00E00A2A" w:rsidRDefault="00E00A2A" w:rsidP="004C47B9">
      <w:pPr>
        <w:pStyle w:val="ListParagraph"/>
        <w:numPr>
          <w:ilvl w:val="0"/>
          <w:numId w:val="1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C47B9">
        <w:rPr>
          <w:rFonts w:ascii="Times New Roman" w:hAnsi="Times New Roman" w:cs="Times New Roman"/>
          <w:sz w:val="28"/>
          <w:szCs w:val="28"/>
        </w:rPr>
        <w:t>Визуальный</w:t>
      </w:r>
      <w:r>
        <w:rPr>
          <w:rFonts w:ascii="Times New Roman" w:hAnsi="Times New Roman" w:cs="Times New Roman"/>
          <w:sz w:val="28"/>
          <w:szCs w:val="28"/>
        </w:rPr>
        <w:t xml:space="preserve"> канал. Самым распространённым методом распространения информации является реклама. И чем ярче, убедительнее, завлекательнее будет музейная реклама, тем лучше можно будет демонстрировать экспозиции и выставки, проводить мероприятия, формировать общества друзей музея и многое другое. </w:t>
      </w:r>
    </w:p>
    <w:p w:rsidR="00E00A2A" w:rsidRPr="004C47B9" w:rsidRDefault="00E00A2A" w:rsidP="00BA3506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Рекламные листовки, флаеры, буклеты, афиши размера А4 изготавливаются музеем самостоятельно. Например, в преддверии 9 мая для рекламы проекта «Живая память Великой Отечественной войны», суть которого – собрать максимальное количество информации о людях, имеющих отношение к Победе в Великой Отечественной войне, была изготовлена рекламная афиша по типу отрывного объявления. Вверху рекламы содержится информация о проекте и адрес сайта музея, где проект описан подробно, посередине – призыв с текстом: «Они ценой своей жизни и здоровья завоевали Победу, подарив нам мирную жизнь и свободу! Но кто о них теперь помнит…», а внизу, на отрывных листочках, где обычно пишется номер телефона, имеется надпись «Я помню» и адрес сайта музея. Этот самый отрывной листочек выполняет две функции: первая – приобщает каждого оторвавшего его человека к некоему негласному сообществу людей, которые не забывают о тех, кто участвовал в той войне, вторая – побуждает зайти на сайт музея и прочитать подробности проекта. Реклама была размещена в различных местах села на досках для объявлений. Таким образом, с помощью такой афиши помимо рекламы самого проекта и сбора информации мы обеспечивали посещаемость сайта музея.</w:t>
      </w:r>
    </w:p>
    <w:p w:rsidR="00E00A2A" w:rsidRDefault="00E00A2A" w:rsidP="00D97D5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5586">
        <w:rPr>
          <w:rFonts w:ascii="Times New Roman" w:hAnsi="Times New Roman" w:cs="Times New Roman"/>
          <w:sz w:val="28"/>
          <w:szCs w:val="28"/>
        </w:rPr>
        <w:t xml:space="preserve">Также в рамках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735586">
        <w:rPr>
          <w:rFonts w:ascii="Times New Roman" w:hAnsi="Times New Roman" w:cs="Times New Roman"/>
          <w:sz w:val="28"/>
          <w:szCs w:val="28"/>
        </w:rPr>
        <w:t>акции «Бессмертный полк</w:t>
      </w:r>
      <w:r>
        <w:rPr>
          <w:rFonts w:ascii="Times New Roman" w:hAnsi="Times New Roman" w:cs="Times New Roman"/>
          <w:sz w:val="28"/>
          <w:szCs w:val="28"/>
        </w:rPr>
        <w:t>» был изготовлен флаер, где содержалась информация о том, что такое «Бессмертный полк» и инструкция для желающих поучаствовать в акции. Флаер распространялся через магазины, автовокзал, приёмную администрации, больницу, а также был размещён на сайте музея и в соцсетях. Напомню, что одним из организаторов акции в селе Поярково является наш музей, который отвечает за сбор информации об участниках Великой Отечественной войны.</w:t>
      </w:r>
    </w:p>
    <w:p w:rsidR="00E00A2A" w:rsidRDefault="00E00A2A" w:rsidP="00D97D56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рекламы всероссийских акций «Ночь в музее» и «Ночь искусств», впервые прошедших в этом году в нашем музее, помимо красочных афиш были также изготовлены входные билеты, отличающиеся от обычного музейного билета. Такие билеты были изготовлены с целью  </w:t>
      </w:r>
      <w:r w:rsidRPr="0090284E">
        <w:rPr>
          <w:rFonts w:ascii="Times New Roman" w:hAnsi="Times New Roman" w:cs="Times New Roman"/>
          <w:sz w:val="28"/>
          <w:szCs w:val="28"/>
          <w:lang w:eastAsia="ru-RU"/>
        </w:rPr>
        <w:t>формирования благоприятного первого впечатления</w:t>
      </w:r>
      <w:r>
        <w:rPr>
          <w:rFonts w:ascii="Times New Roman" w:hAnsi="Times New Roman" w:cs="Times New Roman"/>
          <w:sz w:val="28"/>
          <w:szCs w:val="28"/>
        </w:rPr>
        <w:t xml:space="preserve"> о мероприятии ещё до его начала, и в качестве последующего напоминания о посещении музея и полученных положительных эмоциях, ведь такой билет жалко выкинуть в урну. </w:t>
      </w:r>
    </w:p>
    <w:p w:rsidR="00E00A2A" w:rsidRDefault="00E00A2A" w:rsidP="0039456B">
      <w:pPr>
        <w:pStyle w:val="ListParagraph"/>
        <w:numPr>
          <w:ilvl w:val="0"/>
          <w:numId w:val="15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A3506">
        <w:rPr>
          <w:rFonts w:ascii="Times New Roman" w:hAnsi="Times New Roman" w:cs="Times New Roman"/>
          <w:sz w:val="28"/>
          <w:szCs w:val="28"/>
          <w:u w:val="single"/>
        </w:rPr>
        <w:t>Распространение информации через предмет</w:t>
      </w:r>
      <w:r>
        <w:rPr>
          <w:rFonts w:ascii="Times New Roman" w:hAnsi="Times New Roman" w:cs="Times New Roman"/>
          <w:sz w:val="28"/>
          <w:szCs w:val="28"/>
        </w:rPr>
        <w:t xml:space="preserve"> – сюда можно отнести всё, что человек может унести с собой, купить в подарок и что в дальнейшем будет служить напоминанием и рекламой. </w:t>
      </w:r>
    </w:p>
    <w:p w:rsidR="00E00A2A" w:rsidRPr="006A2CA8" w:rsidRDefault="00E00A2A" w:rsidP="006A2CA8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A2CA8">
        <w:rPr>
          <w:rFonts w:ascii="Times New Roman" w:hAnsi="Times New Roman" w:cs="Times New Roman"/>
          <w:sz w:val="28"/>
          <w:szCs w:val="28"/>
        </w:rPr>
        <w:t xml:space="preserve">Сувенирная продукция Поярковского музея представлена следующими видами: издательская деятельность, предметы ручной работы – вязаные на специальном станке салфетки, обереговые куклы, мешочек сои с полей Михайловского района,  и сувениры с музейной тематикой – кружки, магниты, брелоки, часы. </w:t>
      </w:r>
    </w:p>
    <w:p w:rsidR="00E00A2A" w:rsidRPr="00BA3506" w:rsidRDefault="00E00A2A" w:rsidP="0039456B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спроса на сувенирную продукцию появилась необходимость также отражать тематику достопримечательностей села и района. Эта часть на сегодняшний день находится в разработке.</w:t>
      </w:r>
    </w:p>
    <w:p w:rsidR="00E00A2A" w:rsidRDefault="00E00A2A" w:rsidP="00044D04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-8"/>
          <w:w w:val="101"/>
          <w:sz w:val="28"/>
          <w:szCs w:val="28"/>
        </w:rPr>
      </w:pPr>
    </w:p>
    <w:p w:rsidR="00E00A2A" w:rsidRDefault="00E00A2A" w:rsidP="00044D04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-8"/>
          <w:w w:val="101"/>
          <w:sz w:val="28"/>
          <w:szCs w:val="28"/>
        </w:rPr>
      </w:pPr>
    </w:p>
    <w:p w:rsidR="00E00A2A" w:rsidRDefault="00E00A2A" w:rsidP="00044D04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-8"/>
          <w:w w:val="101"/>
          <w:sz w:val="28"/>
          <w:szCs w:val="28"/>
        </w:rPr>
      </w:pPr>
    </w:p>
    <w:p w:rsidR="00E00A2A" w:rsidRDefault="00E00A2A" w:rsidP="00044D04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-8"/>
          <w:w w:val="101"/>
          <w:sz w:val="28"/>
          <w:szCs w:val="28"/>
        </w:rPr>
      </w:pPr>
      <w:r>
        <w:rPr>
          <w:rFonts w:ascii="Times New Roman" w:hAnsi="Times New Roman" w:cs="Times New Roman"/>
          <w:spacing w:val="-8"/>
          <w:w w:val="101"/>
          <w:sz w:val="28"/>
          <w:szCs w:val="28"/>
        </w:rPr>
        <w:t>Использованная литература:</w:t>
      </w:r>
    </w:p>
    <w:p w:rsidR="00E00A2A" w:rsidRDefault="00E00A2A" w:rsidP="00044D04">
      <w:pPr>
        <w:spacing w:after="0" w:line="360" w:lineRule="auto"/>
        <w:ind w:firstLine="567"/>
        <w:jc w:val="center"/>
        <w:rPr>
          <w:rFonts w:ascii="Times New Roman" w:hAnsi="Times New Roman" w:cs="Times New Roman"/>
          <w:spacing w:val="-8"/>
          <w:w w:val="101"/>
          <w:sz w:val="28"/>
          <w:szCs w:val="28"/>
        </w:rPr>
      </w:pPr>
    </w:p>
    <w:p w:rsidR="00E00A2A" w:rsidRPr="00FB5930" w:rsidRDefault="00E00A2A" w:rsidP="0050452D">
      <w:pPr>
        <w:pStyle w:val="ListParagraph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5930">
        <w:rPr>
          <w:rFonts w:ascii="Times New Roman" w:hAnsi="Times New Roman" w:cs="Times New Roman"/>
          <w:sz w:val="28"/>
          <w:szCs w:val="28"/>
        </w:rPr>
        <w:t xml:space="preserve">Опыт интернет-PR провинциального музея </w:t>
      </w:r>
      <w:r w:rsidRPr="00FB593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B59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930">
        <w:rPr>
          <w:rFonts w:ascii="Times New Roman" w:hAnsi="Times New Roman" w:cs="Times New Roman"/>
          <w:sz w:val="28"/>
          <w:szCs w:val="28"/>
        </w:rPr>
        <w:t>http://www.museum.ru/N20500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A2A" w:rsidRPr="0050452D" w:rsidRDefault="00E00A2A" w:rsidP="0050452D">
      <w:pPr>
        <w:pStyle w:val="Heading1"/>
        <w:numPr>
          <w:ilvl w:val="0"/>
          <w:numId w:val="14"/>
        </w:numPr>
        <w:spacing w:before="0" w:line="360" w:lineRule="auto"/>
        <w:ind w:left="714" w:right="60" w:hanging="357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50452D">
        <w:rPr>
          <w:rFonts w:ascii="Times New Roman" w:hAnsi="Times New Roman" w:cs="Times New Roman"/>
          <w:b w:val="0"/>
          <w:bCs w:val="0"/>
          <w:color w:val="000000"/>
        </w:rPr>
        <w:t xml:space="preserve">Особенности формирования PR-служб в культурных учреждениях г. Красноярска </w:t>
      </w:r>
      <w:r w:rsidRPr="0050452D">
        <w:rPr>
          <w:rFonts w:ascii="Times New Roman" w:hAnsi="Times New Roman" w:cs="Times New Roman"/>
          <w:b w:val="0"/>
          <w:bCs w:val="0"/>
          <w:color w:val="auto"/>
          <w:lang w:val="en-US"/>
        </w:rPr>
        <w:t>Web</w:t>
      </w:r>
      <w:r w:rsidRPr="0050452D">
        <w:rPr>
          <w:rFonts w:ascii="Times New Roman" w:hAnsi="Times New Roman" w:cs="Times New Roman"/>
          <w:b w:val="0"/>
          <w:bCs w:val="0"/>
          <w:color w:val="auto"/>
        </w:rPr>
        <w:t>:</w:t>
      </w:r>
      <w:r>
        <w:rPr>
          <w:rFonts w:ascii="Times New Roman" w:hAnsi="Times New Roman" w:cs="Times New Roman"/>
        </w:rPr>
        <w:t xml:space="preserve"> </w:t>
      </w:r>
      <w:r w:rsidRPr="0050452D">
        <w:rPr>
          <w:rFonts w:ascii="Times New Roman" w:hAnsi="Times New Roman" w:cs="Times New Roman"/>
          <w:b w:val="0"/>
          <w:bCs w:val="0"/>
          <w:color w:val="000000"/>
        </w:rPr>
        <w:t>http://www.bestreferat.ru/referat-214080.html</w:t>
      </w:r>
      <w:r>
        <w:rPr>
          <w:rFonts w:ascii="Times New Roman" w:hAnsi="Times New Roman" w:cs="Times New Roman"/>
          <w:b w:val="0"/>
          <w:bCs w:val="0"/>
          <w:color w:val="000000"/>
        </w:rPr>
        <w:t>.</w:t>
      </w:r>
    </w:p>
    <w:p w:rsidR="00E00A2A" w:rsidRPr="0050452D" w:rsidRDefault="00E00A2A" w:rsidP="00FB5930">
      <w:pPr>
        <w:pStyle w:val="ListParagraph"/>
        <w:tabs>
          <w:tab w:val="left" w:pos="851"/>
        </w:tabs>
        <w:spacing w:after="0" w:line="360" w:lineRule="auto"/>
        <w:ind w:left="567"/>
        <w:jc w:val="both"/>
      </w:pPr>
    </w:p>
    <w:p w:rsidR="00E00A2A" w:rsidRPr="0050452D" w:rsidRDefault="00E00A2A" w:rsidP="00044D0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0A2A" w:rsidRPr="0050452D" w:rsidRDefault="00E00A2A" w:rsidP="00044D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A2A" w:rsidRPr="0050452D" w:rsidRDefault="00E00A2A" w:rsidP="00044D04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PictureBullets"/>
      <w:r w:rsidRPr="00385203">
        <w:rPr>
          <w:rFonts w:ascii="Times New Roman" w:hAnsi="Times New Roman" w:cs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museum.unn.ru/imgs/hli.gif" style="width:5.25pt;height:3.75pt;visibility:visible" o:bullet="t">
            <v:imagedata r:id="rId5" o:title=""/>
          </v:shape>
        </w:pict>
      </w:r>
      <w:bookmarkEnd w:id="0"/>
    </w:p>
    <w:sectPr w:rsidR="00E00A2A" w:rsidRPr="0050452D" w:rsidSect="00011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723"/>
    <w:multiLevelType w:val="multilevel"/>
    <w:tmpl w:val="6714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7380148"/>
    <w:multiLevelType w:val="multilevel"/>
    <w:tmpl w:val="C886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F712F4D"/>
    <w:multiLevelType w:val="multilevel"/>
    <w:tmpl w:val="D60C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22C0339"/>
    <w:multiLevelType w:val="hybridMultilevel"/>
    <w:tmpl w:val="8E12A97E"/>
    <w:lvl w:ilvl="0" w:tplc="57DC15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571FD"/>
    <w:multiLevelType w:val="hybridMultilevel"/>
    <w:tmpl w:val="C6740910"/>
    <w:lvl w:ilvl="0" w:tplc="0582CEE4">
      <w:start w:val="1"/>
      <w:numFmt w:val="decimal"/>
      <w:lvlText w:val="%1)"/>
      <w:lvlJc w:val="left"/>
      <w:pPr>
        <w:ind w:left="1353" w:hanging="360"/>
      </w:pPr>
      <w:rPr>
        <w:rFonts w:eastAsia="Times New Roman" w:hint="default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B683FA1"/>
    <w:multiLevelType w:val="hybridMultilevel"/>
    <w:tmpl w:val="0E34326C"/>
    <w:lvl w:ilvl="0" w:tplc="A63CE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C5B32"/>
    <w:multiLevelType w:val="multilevel"/>
    <w:tmpl w:val="AE8E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E4D25E1"/>
    <w:multiLevelType w:val="multilevel"/>
    <w:tmpl w:val="B9E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8870251"/>
    <w:multiLevelType w:val="hybridMultilevel"/>
    <w:tmpl w:val="22BAA270"/>
    <w:lvl w:ilvl="0" w:tplc="149AB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17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71E38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1E02E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580D0E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11F2F9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14C2B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6E44F0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0C237C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9">
    <w:nsid w:val="593217C4"/>
    <w:multiLevelType w:val="multilevel"/>
    <w:tmpl w:val="F6F0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EB76471"/>
    <w:multiLevelType w:val="hybridMultilevel"/>
    <w:tmpl w:val="6E960770"/>
    <w:lvl w:ilvl="0" w:tplc="C9EE28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0445590"/>
    <w:multiLevelType w:val="hybridMultilevel"/>
    <w:tmpl w:val="CE201E2E"/>
    <w:lvl w:ilvl="0" w:tplc="9162040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12466C8"/>
    <w:multiLevelType w:val="multilevel"/>
    <w:tmpl w:val="47947F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65623C2A"/>
    <w:multiLevelType w:val="hybridMultilevel"/>
    <w:tmpl w:val="64FA4C32"/>
    <w:lvl w:ilvl="0" w:tplc="881E57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350BB"/>
    <w:multiLevelType w:val="multilevel"/>
    <w:tmpl w:val="B9D4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8"/>
  </w:num>
  <w:num w:numId="5">
    <w:abstractNumId w:val="13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1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5D"/>
    <w:rsid w:val="00011353"/>
    <w:rsid w:val="00012FB5"/>
    <w:rsid w:val="000209A6"/>
    <w:rsid w:val="0002319E"/>
    <w:rsid w:val="000320B1"/>
    <w:rsid w:val="00044086"/>
    <w:rsid w:val="00044D04"/>
    <w:rsid w:val="000510BC"/>
    <w:rsid w:val="00053D73"/>
    <w:rsid w:val="000550B4"/>
    <w:rsid w:val="00060EAA"/>
    <w:rsid w:val="000675FD"/>
    <w:rsid w:val="000728F7"/>
    <w:rsid w:val="00076ADC"/>
    <w:rsid w:val="00086FDD"/>
    <w:rsid w:val="00092241"/>
    <w:rsid w:val="00095945"/>
    <w:rsid w:val="000A1315"/>
    <w:rsid w:val="000A3F8C"/>
    <w:rsid w:val="000A586C"/>
    <w:rsid w:val="000B428E"/>
    <w:rsid w:val="000B5072"/>
    <w:rsid w:val="000B7C40"/>
    <w:rsid w:val="000C5A6E"/>
    <w:rsid w:val="000D14E0"/>
    <w:rsid w:val="000F5F97"/>
    <w:rsid w:val="001300BE"/>
    <w:rsid w:val="00132DDC"/>
    <w:rsid w:val="00151E5D"/>
    <w:rsid w:val="00153638"/>
    <w:rsid w:val="00155050"/>
    <w:rsid w:val="00165CF5"/>
    <w:rsid w:val="001664F2"/>
    <w:rsid w:val="001714D4"/>
    <w:rsid w:val="00173EB3"/>
    <w:rsid w:val="00180657"/>
    <w:rsid w:val="00187BDD"/>
    <w:rsid w:val="00195BD9"/>
    <w:rsid w:val="001A568D"/>
    <w:rsid w:val="001A5976"/>
    <w:rsid w:val="001B5AC5"/>
    <w:rsid w:val="001B6738"/>
    <w:rsid w:val="001C1057"/>
    <w:rsid w:val="001C7892"/>
    <w:rsid w:val="00202E36"/>
    <w:rsid w:val="00203743"/>
    <w:rsid w:val="00210681"/>
    <w:rsid w:val="00216193"/>
    <w:rsid w:val="002215BD"/>
    <w:rsid w:val="002359C8"/>
    <w:rsid w:val="00260269"/>
    <w:rsid w:val="00260DB8"/>
    <w:rsid w:val="002869C9"/>
    <w:rsid w:val="00297A52"/>
    <w:rsid w:val="002A40B9"/>
    <w:rsid w:val="002B1F51"/>
    <w:rsid w:val="002C4D9F"/>
    <w:rsid w:val="002D7D58"/>
    <w:rsid w:val="002E600E"/>
    <w:rsid w:val="002E6F5B"/>
    <w:rsid w:val="002F0343"/>
    <w:rsid w:val="00303559"/>
    <w:rsid w:val="00312F17"/>
    <w:rsid w:val="00335FAD"/>
    <w:rsid w:val="00336245"/>
    <w:rsid w:val="0034792E"/>
    <w:rsid w:val="00350C2E"/>
    <w:rsid w:val="003542CA"/>
    <w:rsid w:val="003551D8"/>
    <w:rsid w:val="00357D9A"/>
    <w:rsid w:val="00373E4C"/>
    <w:rsid w:val="00385203"/>
    <w:rsid w:val="00393C35"/>
    <w:rsid w:val="0039456B"/>
    <w:rsid w:val="003B06AA"/>
    <w:rsid w:val="003B260F"/>
    <w:rsid w:val="003B66FA"/>
    <w:rsid w:val="003B7601"/>
    <w:rsid w:val="003C0562"/>
    <w:rsid w:val="003C1C3D"/>
    <w:rsid w:val="003D4CA4"/>
    <w:rsid w:val="003E066C"/>
    <w:rsid w:val="00400EA8"/>
    <w:rsid w:val="004023BF"/>
    <w:rsid w:val="0040375D"/>
    <w:rsid w:val="00404148"/>
    <w:rsid w:val="00415D72"/>
    <w:rsid w:val="00422ED0"/>
    <w:rsid w:val="00424A5A"/>
    <w:rsid w:val="00433F12"/>
    <w:rsid w:val="004351E0"/>
    <w:rsid w:val="00435F18"/>
    <w:rsid w:val="00453DFC"/>
    <w:rsid w:val="004541B2"/>
    <w:rsid w:val="004701DA"/>
    <w:rsid w:val="0048066B"/>
    <w:rsid w:val="00492479"/>
    <w:rsid w:val="004A7854"/>
    <w:rsid w:val="004B6F0C"/>
    <w:rsid w:val="004B7CE3"/>
    <w:rsid w:val="004C47B9"/>
    <w:rsid w:val="004D45ED"/>
    <w:rsid w:val="004D5C47"/>
    <w:rsid w:val="004E1772"/>
    <w:rsid w:val="004E5605"/>
    <w:rsid w:val="004F6269"/>
    <w:rsid w:val="00500DA5"/>
    <w:rsid w:val="0050452D"/>
    <w:rsid w:val="00515990"/>
    <w:rsid w:val="0051745E"/>
    <w:rsid w:val="00542376"/>
    <w:rsid w:val="00543432"/>
    <w:rsid w:val="00547319"/>
    <w:rsid w:val="00550DB7"/>
    <w:rsid w:val="005602A7"/>
    <w:rsid w:val="00570684"/>
    <w:rsid w:val="00581447"/>
    <w:rsid w:val="00581D2C"/>
    <w:rsid w:val="0058505A"/>
    <w:rsid w:val="0059116E"/>
    <w:rsid w:val="005A1C1E"/>
    <w:rsid w:val="005A56B7"/>
    <w:rsid w:val="005A594D"/>
    <w:rsid w:val="005C570B"/>
    <w:rsid w:val="005C5D95"/>
    <w:rsid w:val="005E00A1"/>
    <w:rsid w:val="005F07A8"/>
    <w:rsid w:val="005F1240"/>
    <w:rsid w:val="005F3183"/>
    <w:rsid w:val="0060083E"/>
    <w:rsid w:val="006139F8"/>
    <w:rsid w:val="00616397"/>
    <w:rsid w:val="006334B5"/>
    <w:rsid w:val="00655133"/>
    <w:rsid w:val="006647A4"/>
    <w:rsid w:val="00671383"/>
    <w:rsid w:val="00674005"/>
    <w:rsid w:val="006771C0"/>
    <w:rsid w:val="00684DC9"/>
    <w:rsid w:val="006854E6"/>
    <w:rsid w:val="00686E7A"/>
    <w:rsid w:val="00691482"/>
    <w:rsid w:val="00693EA0"/>
    <w:rsid w:val="0069619E"/>
    <w:rsid w:val="00697908"/>
    <w:rsid w:val="006A17A0"/>
    <w:rsid w:val="006A2CA8"/>
    <w:rsid w:val="006C2750"/>
    <w:rsid w:val="006D2C11"/>
    <w:rsid w:val="006D6E2B"/>
    <w:rsid w:val="006E28AC"/>
    <w:rsid w:val="006E3060"/>
    <w:rsid w:val="006F3793"/>
    <w:rsid w:val="00710FE6"/>
    <w:rsid w:val="00735586"/>
    <w:rsid w:val="00745947"/>
    <w:rsid w:val="00755580"/>
    <w:rsid w:val="007651E4"/>
    <w:rsid w:val="00772CF9"/>
    <w:rsid w:val="007A0737"/>
    <w:rsid w:val="007A5C4B"/>
    <w:rsid w:val="007B1B86"/>
    <w:rsid w:val="007B3D52"/>
    <w:rsid w:val="007C6BF1"/>
    <w:rsid w:val="007D6116"/>
    <w:rsid w:val="00811D65"/>
    <w:rsid w:val="008163BE"/>
    <w:rsid w:val="00817E4C"/>
    <w:rsid w:val="00817F11"/>
    <w:rsid w:val="00820D1C"/>
    <w:rsid w:val="0082302D"/>
    <w:rsid w:val="00834413"/>
    <w:rsid w:val="00845CA6"/>
    <w:rsid w:val="0084650B"/>
    <w:rsid w:val="00847245"/>
    <w:rsid w:val="00852780"/>
    <w:rsid w:val="00862679"/>
    <w:rsid w:val="008673EC"/>
    <w:rsid w:val="008678D6"/>
    <w:rsid w:val="00893811"/>
    <w:rsid w:val="008A1457"/>
    <w:rsid w:val="008A706B"/>
    <w:rsid w:val="008B0D92"/>
    <w:rsid w:val="008B1066"/>
    <w:rsid w:val="008B2400"/>
    <w:rsid w:val="008B3C16"/>
    <w:rsid w:val="008C032E"/>
    <w:rsid w:val="008C2BB6"/>
    <w:rsid w:val="008C2C7C"/>
    <w:rsid w:val="008D2DC8"/>
    <w:rsid w:val="008E392A"/>
    <w:rsid w:val="008E3D28"/>
    <w:rsid w:val="0090284E"/>
    <w:rsid w:val="00912CFB"/>
    <w:rsid w:val="0092055D"/>
    <w:rsid w:val="00933691"/>
    <w:rsid w:val="00937146"/>
    <w:rsid w:val="0093774D"/>
    <w:rsid w:val="00951218"/>
    <w:rsid w:val="00970284"/>
    <w:rsid w:val="00970C5B"/>
    <w:rsid w:val="009802F3"/>
    <w:rsid w:val="009820E6"/>
    <w:rsid w:val="00983119"/>
    <w:rsid w:val="009837DA"/>
    <w:rsid w:val="0098549A"/>
    <w:rsid w:val="0099213B"/>
    <w:rsid w:val="0099262D"/>
    <w:rsid w:val="009941C0"/>
    <w:rsid w:val="00997A5F"/>
    <w:rsid w:val="009C0C04"/>
    <w:rsid w:val="009C1EBA"/>
    <w:rsid w:val="009C7317"/>
    <w:rsid w:val="009D6246"/>
    <w:rsid w:val="009E3617"/>
    <w:rsid w:val="009E5FDE"/>
    <w:rsid w:val="009F180F"/>
    <w:rsid w:val="00A07F99"/>
    <w:rsid w:val="00A16517"/>
    <w:rsid w:val="00A24F88"/>
    <w:rsid w:val="00A269C1"/>
    <w:rsid w:val="00A34788"/>
    <w:rsid w:val="00A354B4"/>
    <w:rsid w:val="00A50E0A"/>
    <w:rsid w:val="00A564D1"/>
    <w:rsid w:val="00A57A95"/>
    <w:rsid w:val="00A657CA"/>
    <w:rsid w:val="00A80787"/>
    <w:rsid w:val="00A84081"/>
    <w:rsid w:val="00A86EC4"/>
    <w:rsid w:val="00A916D6"/>
    <w:rsid w:val="00AB0C12"/>
    <w:rsid w:val="00AC11DD"/>
    <w:rsid w:val="00AC6525"/>
    <w:rsid w:val="00AC65DC"/>
    <w:rsid w:val="00AD0DC3"/>
    <w:rsid w:val="00AD649C"/>
    <w:rsid w:val="00AF5E0E"/>
    <w:rsid w:val="00B05DE5"/>
    <w:rsid w:val="00B23458"/>
    <w:rsid w:val="00B240F7"/>
    <w:rsid w:val="00B310B9"/>
    <w:rsid w:val="00B33EAC"/>
    <w:rsid w:val="00B51963"/>
    <w:rsid w:val="00B629F6"/>
    <w:rsid w:val="00B731EE"/>
    <w:rsid w:val="00B813F6"/>
    <w:rsid w:val="00B8410B"/>
    <w:rsid w:val="00B865E5"/>
    <w:rsid w:val="00B86D11"/>
    <w:rsid w:val="00B87C08"/>
    <w:rsid w:val="00B91430"/>
    <w:rsid w:val="00B91440"/>
    <w:rsid w:val="00BA29B6"/>
    <w:rsid w:val="00BA3506"/>
    <w:rsid w:val="00BA6D33"/>
    <w:rsid w:val="00BB03B9"/>
    <w:rsid w:val="00C172F1"/>
    <w:rsid w:val="00C2369E"/>
    <w:rsid w:val="00C35B05"/>
    <w:rsid w:val="00C656FD"/>
    <w:rsid w:val="00C65A8C"/>
    <w:rsid w:val="00C7186A"/>
    <w:rsid w:val="00C75CF4"/>
    <w:rsid w:val="00C77A0C"/>
    <w:rsid w:val="00C87DC9"/>
    <w:rsid w:val="00C902C4"/>
    <w:rsid w:val="00CA1B66"/>
    <w:rsid w:val="00CB4F30"/>
    <w:rsid w:val="00CB6CD8"/>
    <w:rsid w:val="00CB7E49"/>
    <w:rsid w:val="00CD202F"/>
    <w:rsid w:val="00CE41E6"/>
    <w:rsid w:val="00CE7698"/>
    <w:rsid w:val="00CE78EE"/>
    <w:rsid w:val="00D00BB6"/>
    <w:rsid w:val="00D03EF6"/>
    <w:rsid w:val="00D25D63"/>
    <w:rsid w:val="00D2797B"/>
    <w:rsid w:val="00D406FE"/>
    <w:rsid w:val="00D449AC"/>
    <w:rsid w:val="00D479D1"/>
    <w:rsid w:val="00D70EB9"/>
    <w:rsid w:val="00D728FB"/>
    <w:rsid w:val="00D77DE7"/>
    <w:rsid w:val="00D801BE"/>
    <w:rsid w:val="00D97D56"/>
    <w:rsid w:val="00DB4A57"/>
    <w:rsid w:val="00DC1DDF"/>
    <w:rsid w:val="00DD7E10"/>
    <w:rsid w:val="00DE3C16"/>
    <w:rsid w:val="00DE3DB9"/>
    <w:rsid w:val="00DE4DCD"/>
    <w:rsid w:val="00E00A2A"/>
    <w:rsid w:val="00E01A19"/>
    <w:rsid w:val="00E077D3"/>
    <w:rsid w:val="00E1230E"/>
    <w:rsid w:val="00E14595"/>
    <w:rsid w:val="00E24BD0"/>
    <w:rsid w:val="00E25282"/>
    <w:rsid w:val="00E67A96"/>
    <w:rsid w:val="00E67CAA"/>
    <w:rsid w:val="00E8216E"/>
    <w:rsid w:val="00E854D3"/>
    <w:rsid w:val="00E93FE6"/>
    <w:rsid w:val="00EA0574"/>
    <w:rsid w:val="00EA3A6C"/>
    <w:rsid w:val="00EB0794"/>
    <w:rsid w:val="00EC6D4F"/>
    <w:rsid w:val="00ED4528"/>
    <w:rsid w:val="00EE6724"/>
    <w:rsid w:val="00EF40E7"/>
    <w:rsid w:val="00F00A3C"/>
    <w:rsid w:val="00F07D99"/>
    <w:rsid w:val="00F1563A"/>
    <w:rsid w:val="00F2705F"/>
    <w:rsid w:val="00F3074A"/>
    <w:rsid w:val="00F53AA4"/>
    <w:rsid w:val="00F86314"/>
    <w:rsid w:val="00F979AE"/>
    <w:rsid w:val="00FA785B"/>
    <w:rsid w:val="00FB0AA4"/>
    <w:rsid w:val="00FB5930"/>
    <w:rsid w:val="00FB6612"/>
    <w:rsid w:val="00FC6E25"/>
    <w:rsid w:val="00FE0AE4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5D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452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6">
    <w:name w:val="heading 6"/>
    <w:basedOn w:val="Normal"/>
    <w:link w:val="Heading6Char"/>
    <w:uiPriority w:val="99"/>
    <w:qFormat/>
    <w:rsid w:val="004E1772"/>
    <w:pPr>
      <w:spacing w:before="100" w:beforeAutospacing="1" w:after="100" w:afterAutospacing="1" w:line="240" w:lineRule="auto"/>
      <w:outlineLvl w:val="5"/>
    </w:pPr>
    <w:rPr>
      <w:rFonts w:cs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452D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E1772"/>
    <w:rPr>
      <w:b/>
      <w:bCs/>
      <w:sz w:val="15"/>
      <w:szCs w:val="15"/>
    </w:rPr>
  </w:style>
  <w:style w:type="character" w:customStyle="1" w:styleId="apple-converted-space">
    <w:name w:val="apple-converted-space"/>
    <w:basedOn w:val="DefaultParagraphFont"/>
    <w:uiPriority w:val="99"/>
    <w:rsid w:val="005F1240"/>
  </w:style>
  <w:style w:type="character" w:styleId="Hyperlink">
    <w:name w:val="Hyperlink"/>
    <w:basedOn w:val="DefaultParagraphFont"/>
    <w:uiPriority w:val="99"/>
    <w:rsid w:val="00500DA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70684"/>
    <w:rPr>
      <w:b/>
      <w:bCs/>
    </w:rPr>
  </w:style>
  <w:style w:type="character" w:customStyle="1" w:styleId="date">
    <w:name w:val="date"/>
    <w:basedOn w:val="DefaultParagraphFont"/>
    <w:uiPriority w:val="99"/>
    <w:rsid w:val="003B66FA"/>
  </w:style>
  <w:style w:type="paragraph" w:styleId="NormalWeb">
    <w:name w:val="Normal (Web)"/>
    <w:basedOn w:val="Normal"/>
    <w:uiPriority w:val="99"/>
    <w:rsid w:val="0069619E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A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785B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FA785B"/>
    <w:pPr>
      <w:ind w:left="720"/>
    </w:pPr>
  </w:style>
  <w:style w:type="character" w:styleId="Emphasis">
    <w:name w:val="Emphasis"/>
    <w:basedOn w:val="DefaultParagraphFont"/>
    <w:uiPriority w:val="99"/>
    <w:qFormat/>
    <w:rsid w:val="002359C8"/>
    <w:rPr>
      <w:i/>
      <w:iCs/>
    </w:rPr>
  </w:style>
  <w:style w:type="character" w:styleId="FollowedHyperlink">
    <w:name w:val="FollowedHyperlink"/>
    <w:basedOn w:val="DefaultParagraphFont"/>
    <w:uiPriority w:val="99"/>
    <w:rsid w:val="002359C8"/>
    <w:rPr>
      <w:color w:val="800080"/>
      <w:u w:val="single"/>
    </w:rPr>
  </w:style>
  <w:style w:type="character" w:customStyle="1" w:styleId="style15">
    <w:name w:val="style15"/>
    <w:basedOn w:val="DefaultParagraphFont"/>
    <w:uiPriority w:val="99"/>
    <w:rsid w:val="00044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2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3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1620</Words>
  <Characters>9234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3</cp:revision>
  <cp:lastPrinted>2015-01-21T06:34:00Z</cp:lastPrinted>
  <dcterms:created xsi:type="dcterms:W3CDTF">2015-01-21T06:35:00Z</dcterms:created>
  <dcterms:modified xsi:type="dcterms:W3CDTF">2016-01-14T11:42:00Z</dcterms:modified>
</cp:coreProperties>
</file>