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9E" w:rsidRDefault="000E5E9E" w:rsidP="00D04A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5E9E" w:rsidRDefault="000E5E9E" w:rsidP="00B12E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ECB">
        <w:rPr>
          <w:rFonts w:ascii="Times New Roman" w:hAnsi="Times New Roman" w:cs="Times New Roman"/>
          <w:b/>
          <w:bCs/>
          <w:sz w:val="28"/>
          <w:szCs w:val="28"/>
        </w:rPr>
        <w:t xml:space="preserve">КОЛЛЕКЦИЯ «ГЕОЛОГИЯ» В ФОНДАХ </w:t>
      </w:r>
    </w:p>
    <w:p w:rsidR="000E5E9E" w:rsidRPr="00B12ECB" w:rsidRDefault="000E5E9E" w:rsidP="00B12E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ECB">
        <w:rPr>
          <w:rFonts w:ascii="Times New Roman" w:hAnsi="Times New Roman" w:cs="Times New Roman"/>
          <w:b/>
          <w:bCs/>
          <w:sz w:val="28"/>
          <w:szCs w:val="28"/>
        </w:rPr>
        <w:t>АМУРСКОГО ОБЛАСТНОГО КРАЕВЕДЧЕСКОГО МУЗЕЯ</w:t>
      </w:r>
    </w:p>
    <w:p w:rsidR="000E5E9E" w:rsidRDefault="000E5E9E" w:rsidP="00B12ECB">
      <w:pPr>
        <w:spacing w:after="0" w:line="240" w:lineRule="auto"/>
        <w:ind w:left="4140"/>
        <w:jc w:val="both"/>
        <w:rPr>
          <w:rFonts w:ascii="Times New Roman" w:hAnsi="Times New Roman" w:cs="Times New Roman"/>
          <w:sz w:val="28"/>
          <w:szCs w:val="28"/>
        </w:rPr>
      </w:pPr>
    </w:p>
    <w:p w:rsidR="000E5E9E" w:rsidRPr="00B12ECB" w:rsidRDefault="000E5E9E" w:rsidP="00B12ECB">
      <w:pPr>
        <w:spacing w:after="0" w:line="240" w:lineRule="auto"/>
        <w:ind w:left="4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2ECB">
        <w:rPr>
          <w:rFonts w:ascii="Times New Roman" w:hAnsi="Times New Roman" w:cs="Times New Roman"/>
          <w:i/>
          <w:iCs/>
          <w:sz w:val="28"/>
          <w:szCs w:val="28"/>
        </w:rPr>
        <w:t xml:space="preserve">Березняк </w:t>
      </w:r>
      <w:r w:rsidR="00F37EBC">
        <w:rPr>
          <w:rFonts w:ascii="Times New Roman" w:hAnsi="Times New Roman" w:cs="Times New Roman"/>
          <w:i/>
          <w:iCs/>
          <w:sz w:val="28"/>
          <w:szCs w:val="28"/>
        </w:rPr>
        <w:t>С.А.</w:t>
      </w:r>
    </w:p>
    <w:p w:rsidR="000E5E9E" w:rsidRPr="00B12ECB" w:rsidRDefault="000E5E9E" w:rsidP="00B12ECB">
      <w:pPr>
        <w:spacing w:after="0" w:line="240" w:lineRule="auto"/>
        <w:ind w:left="4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2ECB">
        <w:rPr>
          <w:rFonts w:ascii="Times New Roman" w:hAnsi="Times New Roman" w:cs="Times New Roman"/>
          <w:i/>
          <w:iCs/>
          <w:sz w:val="28"/>
          <w:szCs w:val="28"/>
        </w:rPr>
        <w:t>Амурский областной краеведческий музей им. Г.С. Нови</w:t>
      </w:r>
      <w:r>
        <w:rPr>
          <w:rFonts w:ascii="Times New Roman" w:hAnsi="Times New Roman" w:cs="Times New Roman"/>
          <w:i/>
          <w:iCs/>
          <w:sz w:val="28"/>
          <w:szCs w:val="28"/>
        </w:rPr>
        <w:t>кова-</w:t>
      </w:r>
      <w:r w:rsidRPr="00B12ECB">
        <w:rPr>
          <w:rFonts w:ascii="Times New Roman" w:hAnsi="Times New Roman" w:cs="Times New Roman"/>
          <w:i/>
          <w:iCs/>
          <w:sz w:val="28"/>
          <w:szCs w:val="28"/>
        </w:rPr>
        <w:t>Даурского</w:t>
      </w:r>
      <w:r w:rsidR="00201C6C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0E5E9E" w:rsidRPr="00B12ECB" w:rsidRDefault="000E5E9E" w:rsidP="00B12EC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EC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г. Благовещенск</w:t>
      </w:r>
    </w:p>
    <w:p w:rsidR="000E5E9E" w:rsidRPr="00B12ECB" w:rsidRDefault="000E5E9E" w:rsidP="00B12EC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E5E9E" w:rsidRDefault="000E5E9E" w:rsidP="00B1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естественно</w:t>
      </w:r>
      <w:r w:rsidRPr="00E2629E">
        <w:rPr>
          <w:rFonts w:ascii="Times New Roman" w:hAnsi="Times New Roman" w:cs="Times New Roman"/>
          <w:sz w:val="28"/>
          <w:szCs w:val="28"/>
        </w:rPr>
        <w:t xml:space="preserve">научном  фонде Амурского областного краеведческого музея им. Г.С. Новикова-Даурского, в коллекции «Геология», хранится более четырех тысяч предметов. </w:t>
      </w:r>
      <w:r w:rsidRPr="00E2629E">
        <w:rPr>
          <w:rFonts w:ascii="Times New Roman" w:hAnsi="Times New Roman" w:cs="Times New Roman"/>
          <w:sz w:val="28"/>
          <w:szCs w:val="28"/>
          <w:lang w:eastAsia="ru-RU"/>
        </w:rPr>
        <w:t>В музейное собрание входят широко распростр</w:t>
      </w:r>
      <w:r w:rsidRPr="00E2629E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ненные в земной коре  минералы, такие как:</w:t>
      </w:r>
      <w:r w:rsidRPr="00E2629E">
        <w:rPr>
          <w:rFonts w:ascii="Times New Roman" w:hAnsi="Times New Roman" w:cs="Times New Roman"/>
          <w:sz w:val="28"/>
          <w:szCs w:val="28"/>
          <w:lang w:eastAsia="ru-RU"/>
        </w:rPr>
        <w:t xml:space="preserve"> кварц, кальцит, полевой шпат, флюорит, агат, гранат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довольно редкие</w:t>
      </w:r>
      <w:r w:rsidRPr="00E26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629E">
        <w:rPr>
          <w:rFonts w:ascii="Times New Roman" w:hAnsi="Times New Roman" w:cs="Times New Roman"/>
          <w:sz w:val="28"/>
          <w:szCs w:val="28"/>
          <w:lang w:eastAsia="ru-RU"/>
        </w:rPr>
        <w:t>крокоит</w:t>
      </w:r>
      <w:proofErr w:type="spellEnd"/>
      <w:r w:rsidRPr="00E262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629E">
        <w:rPr>
          <w:rFonts w:ascii="Times New Roman" w:hAnsi="Times New Roman" w:cs="Times New Roman"/>
          <w:sz w:val="28"/>
          <w:szCs w:val="28"/>
          <w:lang w:eastAsia="ru-RU"/>
        </w:rPr>
        <w:t>аннабергит</w:t>
      </w:r>
      <w:proofErr w:type="spellEnd"/>
      <w:r w:rsidRPr="00E2629E">
        <w:rPr>
          <w:rFonts w:ascii="Times New Roman" w:hAnsi="Times New Roman" w:cs="Times New Roman"/>
          <w:sz w:val="28"/>
          <w:szCs w:val="28"/>
          <w:lang w:eastAsia="ru-RU"/>
        </w:rPr>
        <w:t xml:space="preserve">, эвдиалит и др. </w:t>
      </w:r>
    </w:p>
    <w:p w:rsidR="000E5E9E" w:rsidRDefault="000E5E9E" w:rsidP="00B1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9E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, имеющие замысловатые, рисунки,  </w:t>
      </w:r>
      <w:r w:rsidRPr="00E2629E">
        <w:rPr>
          <w:rFonts w:ascii="Times New Roman" w:hAnsi="Times New Roman" w:cs="Times New Roman"/>
          <w:sz w:val="28"/>
          <w:szCs w:val="28"/>
        </w:rPr>
        <w:t>разнообразны по форме и разме</w:t>
      </w:r>
      <w:r>
        <w:rPr>
          <w:rFonts w:ascii="Times New Roman" w:hAnsi="Times New Roman" w:cs="Times New Roman"/>
          <w:sz w:val="28"/>
          <w:szCs w:val="28"/>
        </w:rPr>
        <w:t>рам;</w:t>
      </w:r>
      <w:r w:rsidRPr="00E2629E">
        <w:rPr>
          <w:rFonts w:ascii="Times New Roman" w:hAnsi="Times New Roman" w:cs="Times New Roman"/>
          <w:sz w:val="28"/>
          <w:szCs w:val="28"/>
        </w:rPr>
        <w:t xml:space="preserve"> в зависимости от характера содержимо</w:t>
      </w:r>
      <w:r>
        <w:rPr>
          <w:rFonts w:ascii="Times New Roman" w:hAnsi="Times New Roman" w:cs="Times New Roman"/>
          <w:sz w:val="28"/>
          <w:szCs w:val="28"/>
        </w:rPr>
        <w:t>го,</w:t>
      </w:r>
      <w:r w:rsidRPr="00E2629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личны по цвету:</w:t>
      </w:r>
      <w:r w:rsidRPr="00E2629E">
        <w:rPr>
          <w:rFonts w:ascii="Times New Roman" w:hAnsi="Times New Roman" w:cs="Times New Roman"/>
          <w:sz w:val="28"/>
          <w:szCs w:val="28"/>
        </w:rPr>
        <w:t xml:space="preserve"> от бесцветного до </w:t>
      </w:r>
      <w:proofErr w:type="spellStart"/>
      <w:r w:rsidRPr="00E2629E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E2629E">
        <w:rPr>
          <w:rFonts w:ascii="Times New Roman" w:hAnsi="Times New Roman" w:cs="Times New Roman"/>
          <w:sz w:val="28"/>
          <w:szCs w:val="28"/>
        </w:rPr>
        <w:t>, серого, фиолетового, пурпурно</w:t>
      </w:r>
      <w:r>
        <w:rPr>
          <w:rFonts w:ascii="Times New Roman" w:hAnsi="Times New Roman" w:cs="Times New Roman"/>
          <w:sz w:val="28"/>
          <w:szCs w:val="28"/>
        </w:rPr>
        <w:t>го, желтого и их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тенков. </w:t>
      </w:r>
      <w:proofErr w:type="gramEnd"/>
    </w:p>
    <w:p w:rsidR="000E5E9E" w:rsidRDefault="000E5E9E" w:rsidP="00B1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9E">
        <w:rPr>
          <w:rFonts w:ascii="Times New Roman" w:hAnsi="Times New Roman" w:cs="Times New Roman"/>
          <w:sz w:val="28"/>
          <w:szCs w:val="28"/>
        </w:rPr>
        <w:t>Ценной коллекцией для музея является коллекция минералов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EBC">
        <w:rPr>
          <w:rFonts w:ascii="Times New Roman" w:hAnsi="Times New Roman" w:cs="Times New Roman"/>
          <w:sz w:val="28"/>
          <w:szCs w:val="28"/>
        </w:rPr>
        <w:t xml:space="preserve">(АОМ 1989) , поступившая от амурского </w:t>
      </w:r>
      <w:r w:rsidR="00F37EBC" w:rsidRPr="00F37EBC">
        <w:rPr>
          <w:rFonts w:ascii="Times New Roman" w:hAnsi="Times New Roman" w:cs="Times New Roman"/>
          <w:sz w:val="28"/>
          <w:szCs w:val="28"/>
        </w:rPr>
        <w:t xml:space="preserve">геолога </w:t>
      </w:r>
      <w:r w:rsidRPr="00F37EBC">
        <w:rPr>
          <w:rFonts w:ascii="Times New Roman" w:hAnsi="Times New Roman" w:cs="Times New Roman"/>
          <w:sz w:val="28"/>
          <w:szCs w:val="28"/>
        </w:rPr>
        <w:t>Андрея А</w:t>
      </w:r>
      <w:r w:rsidR="00F37EBC" w:rsidRPr="00F37EBC">
        <w:rPr>
          <w:rFonts w:ascii="Times New Roman" w:hAnsi="Times New Roman" w:cs="Times New Roman"/>
          <w:sz w:val="28"/>
          <w:szCs w:val="28"/>
        </w:rPr>
        <w:t>ндреевича Кочергина</w:t>
      </w:r>
      <w:r w:rsidR="00F37EBC">
        <w:rPr>
          <w:rFonts w:ascii="Times New Roman" w:hAnsi="Times New Roman" w:cs="Times New Roman"/>
          <w:sz w:val="28"/>
          <w:szCs w:val="28"/>
        </w:rPr>
        <w:t xml:space="preserve"> и </w:t>
      </w:r>
      <w:r w:rsidRPr="00E2629E">
        <w:rPr>
          <w:rFonts w:ascii="Times New Roman" w:hAnsi="Times New Roman" w:cs="Times New Roman"/>
          <w:sz w:val="28"/>
          <w:szCs w:val="28"/>
        </w:rPr>
        <w:t>включающая 306 ед. хр. Она была собрана на Дальнем Востоке, пост</w:t>
      </w:r>
      <w:r w:rsidRPr="00E2629E">
        <w:rPr>
          <w:rFonts w:ascii="Times New Roman" w:hAnsi="Times New Roman" w:cs="Times New Roman"/>
          <w:sz w:val="28"/>
          <w:szCs w:val="28"/>
        </w:rPr>
        <w:t>у</w:t>
      </w:r>
      <w:r w:rsidRPr="00E2629E">
        <w:rPr>
          <w:rFonts w:ascii="Times New Roman" w:hAnsi="Times New Roman" w:cs="Times New Roman"/>
          <w:sz w:val="28"/>
          <w:szCs w:val="28"/>
        </w:rPr>
        <w:t>пила в 1993 г., представляет собой боль</w:t>
      </w:r>
      <w:r>
        <w:rPr>
          <w:rFonts w:ascii="Times New Roman" w:hAnsi="Times New Roman" w:cs="Times New Roman"/>
          <w:sz w:val="28"/>
          <w:szCs w:val="28"/>
        </w:rPr>
        <w:t xml:space="preserve">шое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разнообразие</w:t>
      </w:r>
      <w:proofErr w:type="gramEnd"/>
      <w:r w:rsidRPr="00E2629E">
        <w:rPr>
          <w:rFonts w:ascii="Times New Roman" w:hAnsi="Times New Roman" w:cs="Times New Roman"/>
          <w:sz w:val="28"/>
          <w:szCs w:val="28"/>
        </w:rPr>
        <w:t xml:space="preserve"> как минералов, так и аг</w:t>
      </w:r>
      <w:r w:rsidRPr="00E2629E">
        <w:rPr>
          <w:rFonts w:ascii="Times New Roman" w:hAnsi="Times New Roman" w:cs="Times New Roman"/>
          <w:sz w:val="28"/>
          <w:szCs w:val="28"/>
        </w:rPr>
        <w:t>а</w:t>
      </w:r>
      <w:r w:rsidRPr="00E2629E">
        <w:rPr>
          <w:rFonts w:ascii="Times New Roman" w:hAnsi="Times New Roman" w:cs="Times New Roman"/>
          <w:sz w:val="28"/>
          <w:szCs w:val="28"/>
        </w:rPr>
        <w:t>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Их месторождения  открыты </w:t>
      </w:r>
      <w:r w:rsidRPr="00E2629E">
        <w:rPr>
          <w:rFonts w:ascii="Times New Roman" w:hAnsi="Times New Roman" w:cs="Times New Roman"/>
          <w:sz w:val="28"/>
          <w:szCs w:val="28"/>
        </w:rPr>
        <w:t>на о. Сахалине, в Хабаровском и Примо</w:t>
      </w:r>
      <w:r w:rsidRPr="00E2629E">
        <w:rPr>
          <w:rFonts w:ascii="Times New Roman" w:hAnsi="Times New Roman" w:cs="Times New Roman"/>
          <w:sz w:val="28"/>
          <w:szCs w:val="28"/>
        </w:rPr>
        <w:t>р</w:t>
      </w:r>
      <w:r w:rsidRPr="00E2629E">
        <w:rPr>
          <w:rFonts w:ascii="Times New Roman" w:hAnsi="Times New Roman" w:cs="Times New Roman"/>
          <w:sz w:val="28"/>
          <w:szCs w:val="28"/>
        </w:rPr>
        <w:t>ском краях.</w:t>
      </w:r>
      <w:proofErr w:type="gramEnd"/>
      <w:r w:rsidRPr="00E2629E">
        <w:rPr>
          <w:rFonts w:ascii="Times New Roman" w:hAnsi="Times New Roman" w:cs="Times New Roman"/>
          <w:sz w:val="28"/>
          <w:szCs w:val="28"/>
        </w:rPr>
        <w:t xml:space="preserve"> В Аму</w:t>
      </w:r>
      <w:r>
        <w:rPr>
          <w:rFonts w:ascii="Times New Roman" w:hAnsi="Times New Roman" w:cs="Times New Roman"/>
          <w:sz w:val="28"/>
          <w:szCs w:val="28"/>
        </w:rPr>
        <w:t xml:space="preserve">рской области эти минералы добываются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Селемджинском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 Коллекция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E2629E">
        <w:rPr>
          <w:rFonts w:ascii="Times New Roman" w:hAnsi="Times New Roman" w:cs="Times New Roman"/>
          <w:sz w:val="28"/>
          <w:szCs w:val="28"/>
        </w:rPr>
        <w:t xml:space="preserve"> всю красоту поделочных камней. </w:t>
      </w:r>
      <w:proofErr w:type="gramStart"/>
      <w:r w:rsidRPr="00E2629E">
        <w:rPr>
          <w:rFonts w:ascii="Times New Roman" w:hAnsi="Times New Roman" w:cs="Times New Roman"/>
          <w:sz w:val="28"/>
          <w:szCs w:val="28"/>
        </w:rPr>
        <w:t>В этой коллекции все минералы разноо</w:t>
      </w:r>
      <w:r w:rsidRPr="00E2629E">
        <w:rPr>
          <w:rFonts w:ascii="Times New Roman" w:hAnsi="Times New Roman" w:cs="Times New Roman"/>
          <w:sz w:val="28"/>
          <w:szCs w:val="28"/>
        </w:rPr>
        <w:t>б</w:t>
      </w:r>
      <w:r w:rsidRPr="00E2629E">
        <w:rPr>
          <w:rFonts w:ascii="Times New Roman" w:hAnsi="Times New Roman" w:cs="Times New Roman"/>
          <w:sz w:val="28"/>
          <w:szCs w:val="28"/>
        </w:rPr>
        <w:t xml:space="preserve">разны по цвету (есть и синие, и </w:t>
      </w:r>
      <w:proofErr w:type="spellStart"/>
      <w:r w:rsidRPr="00E2629E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E2629E">
        <w:rPr>
          <w:rFonts w:ascii="Times New Roman" w:hAnsi="Times New Roman" w:cs="Times New Roman"/>
          <w:sz w:val="28"/>
          <w:szCs w:val="28"/>
        </w:rPr>
        <w:t>, и коричневые, и б</w:t>
      </w:r>
      <w:r w:rsidRPr="00E2629E">
        <w:rPr>
          <w:rFonts w:ascii="Times New Roman" w:hAnsi="Times New Roman" w:cs="Times New Roman"/>
          <w:sz w:val="28"/>
          <w:szCs w:val="28"/>
        </w:rPr>
        <w:t>е</w:t>
      </w:r>
      <w:r w:rsidRPr="00E2629E">
        <w:rPr>
          <w:rFonts w:ascii="Times New Roman" w:hAnsi="Times New Roman" w:cs="Times New Roman"/>
          <w:sz w:val="28"/>
          <w:szCs w:val="28"/>
        </w:rPr>
        <w:t>лые), по форме (прямоугольные, яйцевидные, квадратные</w:t>
      </w:r>
      <w:r>
        <w:rPr>
          <w:rFonts w:ascii="Times New Roman" w:hAnsi="Times New Roman" w:cs="Times New Roman"/>
          <w:sz w:val="28"/>
          <w:szCs w:val="28"/>
        </w:rPr>
        <w:t>, круглые, овальные и др.),</w:t>
      </w:r>
      <w:r w:rsidRPr="00E2629E">
        <w:rPr>
          <w:rFonts w:ascii="Times New Roman" w:hAnsi="Times New Roman" w:cs="Times New Roman"/>
          <w:sz w:val="28"/>
          <w:szCs w:val="28"/>
        </w:rPr>
        <w:t xml:space="preserve"> по ра</w:t>
      </w:r>
      <w:r w:rsidRPr="00E2629E">
        <w:rPr>
          <w:rFonts w:ascii="Times New Roman" w:hAnsi="Times New Roman" w:cs="Times New Roman"/>
          <w:sz w:val="28"/>
          <w:szCs w:val="28"/>
        </w:rPr>
        <w:t>з</w:t>
      </w:r>
      <w:r w:rsidRPr="00E2629E">
        <w:rPr>
          <w:rFonts w:ascii="Times New Roman" w:hAnsi="Times New Roman" w:cs="Times New Roman"/>
          <w:sz w:val="28"/>
          <w:szCs w:val="28"/>
        </w:rPr>
        <w:t>мерам (от 3 см до 65 см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9E">
        <w:rPr>
          <w:rFonts w:ascii="Times New Roman" w:hAnsi="Times New Roman" w:cs="Times New Roman"/>
          <w:sz w:val="28"/>
          <w:szCs w:val="28"/>
        </w:rPr>
        <w:t>Наиболее интересными экземплярами явл</w:t>
      </w:r>
      <w:r w:rsidRPr="00E2629E">
        <w:rPr>
          <w:rFonts w:ascii="Times New Roman" w:hAnsi="Times New Roman" w:cs="Times New Roman"/>
          <w:sz w:val="28"/>
          <w:szCs w:val="28"/>
        </w:rPr>
        <w:t>я</w:t>
      </w:r>
      <w:r w:rsidRPr="00E2629E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6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9E" w:rsidRPr="00B7678A" w:rsidRDefault="000E5E9E" w:rsidP="00B1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1E3DEF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халцедо́н</w:t>
      </w:r>
      <w:proofErr w:type="spellEnd"/>
      <w:proofErr w:type="gramEnd"/>
      <w:r w:rsidRPr="00B7678A">
        <w:rPr>
          <w:rFonts w:ascii="Times New Roman" w:hAnsi="Times New Roman" w:cs="Times New Roman"/>
          <w:sz w:val="28"/>
          <w:szCs w:val="28"/>
          <w:shd w:val="clear" w:color="auto" w:fill="FFFFFF"/>
        </w:rPr>
        <w:t> - полупрозрачный</w:t>
      </w:r>
      <w:r w:rsidRPr="00B767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Минерал" w:history="1">
        <w:r w:rsidRPr="00B767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минерал</w:t>
        </w:r>
      </w:hyperlink>
      <w:r w:rsidRPr="00B7678A">
        <w:rPr>
          <w:rFonts w:ascii="Times New Roman" w:hAnsi="Times New Roman" w:cs="Times New Roman"/>
          <w:sz w:val="28"/>
          <w:szCs w:val="28"/>
          <w:shd w:val="clear" w:color="auto" w:fill="FFFFFF"/>
        </w:rPr>
        <w:t>, скрытокристаллическая тонков</w:t>
      </w:r>
      <w:r w:rsidRPr="00B7678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7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локнистая разновидность </w:t>
      </w:r>
      <w:hyperlink r:id="rId6" w:tooltip="Кварц" w:history="1">
        <w:r w:rsidRPr="00B767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кварца</w:t>
        </w:r>
      </w:hyperlink>
      <w:r w:rsidRPr="00B7678A">
        <w:t>.</w:t>
      </w:r>
      <w:r w:rsidRPr="00B7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Халцедон является одним из излюбленных поделочных камней, это популярнейший материал для всевозможных же</w:t>
      </w:r>
      <w:r w:rsidRPr="00B7678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7678A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и мужских украшений, от романтичных бус до строгих</w:t>
      </w:r>
      <w:r w:rsidRPr="00B767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Запонка" w:history="1">
        <w:r w:rsidRPr="00B767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запонок</w:t>
        </w:r>
      </w:hyperlink>
      <w:r w:rsidRPr="00B7678A">
        <w:rPr>
          <w:rFonts w:ascii="Times New Roman" w:hAnsi="Times New Roman" w:cs="Times New Roman"/>
          <w:sz w:val="28"/>
          <w:szCs w:val="28"/>
          <w:shd w:val="clear" w:color="auto" w:fill="FFFFFF"/>
        </w:rPr>
        <w:t>. Разн</w:t>
      </w:r>
      <w:r w:rsidRPr="00B7678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7678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образие расцветок и достаточная ценовая доступность делает его прекрасной основой и для создания статуэток, ваз, блюд, мозаик, деталей интерьера. Плиткой из некоторых разновидностей халцедона облицовывают стены влажных помещений, из халцедона вырезают столешницы, раковины, рамы для картин и зеркал;</w:t>
      </w:r>
    </w:p>
    <w:p w:rsidR="000E5E9E" w:rsidRPr="00B7678A" w:rsidRDefault="000E5E9E" w:rsidP="00B1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DEF">
        <w:rPr>
          <w:rFonts w:ascii="Times New Roman" w:hAnsi="Times New Roman" w:cs="Times New Roman"/>
          <w:bCs/>
          <w:color w:val="000000"/>
          <w:sz w:val="28"/>
          <w:szCs w:val="28"/>
        </w:rPr>
        <w:t>яшма</w:t>
      </w:r>
      <w:r w:rsidRPr="00E2629E">
        <w:rPr>
          <w:rFonts w:ascii="Times New Roman" w:hAnsi="Times New Roman" w:cs="Times New Roman"/>
          <w:color w:val="000000"/>
          <w:sz w:val="28"/>
          <w:szCs w:val="28"/>
        </w:rPr>
        <w:t xml:space="preserve">  в обычном понимании — это плотная, хорошо полирующаяся кремнистая порода, сложенная микрокристаллическим агрегатом кварца, часто с примесью (иногда с преобладанием) халцедона, а также оксидов ж</w:t>
      </w:r>
      <w:r w:rsidRPr="00E262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2629E">
        <w:rPr>
          <w:rFonts w:ascii="Times New Roman" w:hAnsi="Times New Roman" w:cs="Times New Roman"/>
          <w:color w:val="000000"/>
          <w:sz w:val="28"/>
          <w:szCs w:val="28"/>
        </w:rPr>
        <w:t xml:space="preserve">леза и алюминия и нередко различных зеленых и </w:t>
      </w:r>
      <w:proofErr w:type="spellStart"/>
      <w:r w:rsidRPr="00E2629E">
        <w:rPr>
          <w:rFonts w:ascii="Times New Roman" w:hAnsi="Times New Roman" w:cs="Times New Roman"/>
          <w:color w:val="000000"/>
          <w:sz w:val="28"/>
          <w:szCs w:val="28"/>
        </w:rPr>
        <w:t>голубых</w:t>
      </w:r>
      <w:proofErr w:type="spellEnd"/>
      <w:r w:rsidRPr="00E2629E">
        <w:rPr>
          <w:rFonts w:ascii="Times New Roman" w:hAnsi="Times New Roman" w:cs="Times New Roman"/>
          <w:color w:val="000000"/>
          <w:sz w:val="28"/>
          <w:szCs w:val="28"/>
        </w:rPr>
        <w:t xml:space="preserve"> чешуйчатых и в</w:t>
      </w:r>
      <w:r w:rsidRPr="00E262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629E">
        <w:rPr>
          <w:rFonts w:ascii="Times New Roman" w:hAnsi="Times New Roman" w:cs="Times New Roman"/>
          <w:color w:val="000000"/>
          <w:sz w:val="28"/>
          <w:szCs w:val="28"/>
        </w:rPr>
        <w:t xml:space="preserve">локнистых минералов (хлорита, амфиболов и др.). </w:t>
      </w:r>
      <w:r w:rsidRPr="00E2629E">
        <w:rPr>
          <w:rFonts w:ascii="Times New Roman" w:hAnsi="Times New Roman" w:cs="Times New Roman"/>
          <w:color w:val="252525"/>
          <w:sz w:val="28"/>
          <w:szCs w:val="28"/>
        </w:rPr>
        <w:t>В древности из яшм дел</w:t>
      </w:r>
      <w:r w:rsidRPr="00E2629E">
        <w:rPr>
          <w:rFonts w:ascii="Times New Roman" w:hAnsi="Times New Roman" w:cs="Times New Roman"/>
          <w:color w:val="252525"/>
          <w:sz w:val="28"/>
          <w:szCs w:val="28"/>
        </w:rPr>
        <w:t>а</w:t>
      </w:r>
      <w:r w:rsidRPr="00E2629E">
        <w:rPr>
          <w:rFonts w:ascii="Times New Roman" w:hAnsi="Times New Roman" w:cs="Times New Roman"/>
          <w:color w:val="252525"/>
          <w:sz w:val="28"/>
          <w:szCs w:val="28"/>
        </w:rPr>
        <w:t>ли печатки и</w:t>
      </w:r>
      <w:r w:rsidRPr="00E2629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8" w:tooltip="Амулет" w:history="1">
        <w:r w:rsidRPr="00B767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амулеты</w:t>
        </w:r>
      </w:hyperlink>
      <w:r w:rsidRPr="00B7678A">
        <w:rPr>
          <w:rFonts w:ascii="Times New Roman" w:hAnsi="Times New Roman" w:cs="Times New Roman"/>
          <w:sz w:val="28"/>
          <w:szCs w:val="28"/>
        </w:rPr>
        <w:t>,</w:t>
      </w:r>
      <w:r w:rsidRPr="00E2629E">
        <w:rPr>
          <w:rFonts w:ascii="Times New Roman" w:hAnsi="Times New Roman" w:cs="Times New Roman"/>
          <w:sz w:val="28"/>
          <w:szCs w:val="28"/>
        </w:rPr>
        <w:t xml:space="preserve"> </w:t>
      </w:r>
      <w:r w:rsidRPr="00E2629E">
        <w:rPr>
          <w:rFonts w:ascii="Times New Roman" w:hAnsi="Times New Roman" w:cs="Times New Roman"/>
          <w:color w:val="252525"/>
          <w:sz w:val="28"/>
          <w:szCs w:val="28"/>
        </w:rPr>
        <w:t>якобы оберегавшие от расстрой</w:t>
      </w:r>
      <w:proofErr w:type="gramStart"/>
      <w:r w:rsidRPr="00E2629E">
        <w:rPr>
          <w:rFonts w:ascii="Times New Roman" w:hAnsi="Times New Roman" w:cs="Times New Roman"/>
          <w:color w:val="252525"/>
          <w:sz w:val="28"/>
          <w:szCs w:val="28"/>
        </w:rPr>
        <w:t>ств зр</w:t>
      </w:r>
      <w:proofErr w:type="gramEnd"/>
      <w:r w:rsidRPr="00E2629E">
        <w:rPr>
          <w:rFonts w:ascii="Times New Roman" w:hAnsi="Times New Roman" w:cs="Times New Roman"/>
          <w:color w:val="252525"/>
          <w:sz w:val="28"/>
          <w:szCs w:val="28"/>
        </w:rPr>
        <w:t>ения и от</w:t>
      </w:r>
      <w:r w:rsidRPr="00E2629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9" w:tooltip="Засуха" w:history="1">
        <w:r w:rsidRPr="00B767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засухи</w:t>
        </w:r>
      </w:hyperlink>
      <w:r w:rsidRPr="00B7678A">
        <w:rPr>
          <w:rFonts w:ascii="Times New Roman" w:hAnsi="Times New Roman" w:cs="Times New Roman"/>
          <w:sz w:val="28"/>
          <w:szCs w:val="28"/>
        </w:rPr>
        <w:t xml:space="preserve">. </w:t>
      </w:r>
      <w:r w:rsidRPr="00E2629E">
        <w:rPr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В наше время это популярный материал для художественных камнерезных изделий, кабошонов, каменной мозаики. При шлифовке и полировке требуют осторожности: ленточные яшмы склонны распадаться по границам слоев. </w:t>
      </w:r>
      <w:r w:rsidRPr="00B7678A">
        <w:rPr>
          <w:rFonts w:ascii="Times New Roman" w:hAnsi="Times New Roman" w:cs="Times New Roman"/>
          <w:color w:val="252525"/>
          <w:sz w:val="28"/>
          <w:szCs w:val="28"/>
        </w:rPr>
        <w:t>В</w:t>
      </w:r>
      <w:r w:rsidRPr="00B767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0" w:tooltip="Российская Империя" w:history="1">
        <w:r w:rsidRPr="00B767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</w:hyperlink>
      <w:r w:rsidRPr="00B767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B7678A">
        <w:rPr>
          <w:rFonts w:ascii="Times New Roman" w:hAnsi="Times New Roman" w:cs="Times New Roman"/>
          <w:color w:val="252525"/>
          <w:sz w:val="28"/>
          <w:szCs w:val="28"/>
        </w:rPr>
        <w:t>яшма пользовалась большой популярностью при</w:t>
      </w:r>
      <w:r w:rsidRPr="00B767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1" w:tooltip="Екатерина II" w:history="1">
        <w:r w:rsidRPr="00B767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Екатерине</w:t>
        </w:r>
        <w:proofErr w:type="gramStart"/>
        <w:r w:rsidRPr="00B767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B767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Pr="00B767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B767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рой</w:t>
        </w:r>
      </w:hyperlink>
      <w:r w:rsidRPr="00B7678A">
        <w:rPr>
          <w:rFonts w:ascii="Times New Roman" w:hAnsi="Times New Roman" w:cs="Times New Roman"/>
          <w:sz w:val="28"/>
          <w:szCs w:val="28"/>
        </w:rPr>
        <w:t xml:space="preserve">, </w:t>
      </w:r>
      <w:r w:rsidRPr="00B7678A">
        <w:rPr>
          <w:rFonts w:ascii="Times New Roman" w:hAnsi="Times New Roman" w:cs="Times New Roman"/>
          <w:color w:val="252525"/>
          <w:sz w:val="28"/>
          <w:szCs w:val="28"/>
        </w:rPr>
        <w:t>которая развивала камнерезное дело и способствовала созданию н</w:t>
      </w:r>
      <w:r w:rsidRPr="00B7678A">
        <w:rPr>
          <w:rFonts w:ascii="Times New Roman" w:hAnsi="Times New Roman" w:cs="Times New Roman"/>
          <w:color w:val="252525"/>
          <w:sz w:val="28"/>
          <w:szCs w:val="28"/>
        </w:rPr>
        <w:t>е</w:t>
      </w:r>
      <w:r w:rsidRPr="00B7678A">
        <w:rPr>
          <w:rFonts w:ascii="Times New Roman" w:hAnsi="Times New Roman" w:cs="Times New Roman"/>
          <w:color w:val="252525"/>
          <w:sz w:val="28"/>
          <w:szCs w:val="28"/>
        </w:rPr>
        <w:t>скольких крупных заводов по обработке яшмы</w:t>
      </w:r>
      <w:r>
        <w:rPr>
          <w:rFonts w:ascii="Times New Roman" w:hAnsi="Times New Roman" w:cs="Times New Roman"/>
          <w:color w:val="252525"/>
          <w:sz w:val="28"/>
          <w:szCs w:val="28"/>
        </w:rPr>
        <w:t>;</w:t>
      </w:r>
    </w:p>
    <w:p w:rsidR="000E5E9E" w:rsidRPr="00E2629E" w:rsidRDefault="000E5E9E" w:rsidP="00B12E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proofErr w:type="spellStart"/>
      <w:proofErr w:type="gramStart"/>
      <w:r w:rsidRPr="001E3DEF">
        <w:rPr>
          <w:bCs/>
          <w:color w:val="252525"/>
          <w:sz w:val="28"/>
          <w:szCs w:val="28"/>
          <w:shd w:val="clear" w:color="auto" w:fill="FFFFFF"/>
        </w:rPr>
        <w:t>ага</w:t>
      </w:r>
      <w:proofErr w:type="gramEnd"/>
      <w:r w:rsidRPr="001E3DEF">
        <w:rPr>
          <w:bCs/>
          <w:color w:val="252525"/>
          <w:sz w:val="28"/>
          <w:szCs w:val="28"/>
          <w:shd w:val="clear" w:color="auto" w:fill="FFFFFF"/>
        </w:rPr>
        <w:t>́т</w:t>
      </w:r>
      <w:proofErr w:type="spellEnd"/>
      <w:r w:rsidRPr="001E3DEF">
        <w:rPr>
          <w:color w:val="252525"/>
          <w:sz w:val="28"/>
          <w:szCs w:val="28"/>
          <w:shd w:val="clear" w:color="auto" w:fill="FFFFFF"/>
        </w:rPr>
        <w:t> </w:t>
      </w:r>
      <w:r w:rsidRPr="00E2629E">
        <w:rPr>
          <w:color w:val="252525"/>
          <w:sz w:val="28"/>
          <w:szCs w:val="28"/>
          <w:shd w:val="clear" w:color="auto" w:fill="FFFFFF"/>
        </w:rPr>
        <w:t>—</w:t>
      </w:r>
      <w:r w:rsidRPr="00E2629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2" w:tooltip="Минерал" w:history="1">
        <w:r w:rsidRPr="00E2629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минерал</w:t>
        </w:r>
      </w:hyperlink>
      <w:r w:rsidRPr="00E2629E">
        <w:rPr>
          <w:sz w:val="28"/>
          <w:szCs w:val="28"/>
          <w:shd w:val="clear" w:color="auto" w:fill="FFFFFF"/>
        </w:rPr>
        <w:t xml:space="preserve">, </w:t>
      </w:r>
      <w:r w:rsidRPr="00E2629E">
        <w:rPr>
          <w:color w:val="252525"/>
          <w:sz w:val="28"/>
          <w:szCs w:val="28"/>
          <w:shd w:val="clear" w:color="auto" w:fill="FFFFFF"/>
        </w:rPr>
        <w:t>скрытокристаллическая разновидность</w:t>
      </w:r>
      <w:r w:rsidRPr="00E2629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3" w:tooltip="Кварц" w:history="1">
        <w:r w:rsidRPr="00E2629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кварца</w:t>
        </w:r>
      </w:hyperlink>
      <w:r w:rsidRPr="00E2629E">
        <w:rPr>
          <w:sz w:val="28"/>
          <w:szCs w:val="28"/>
          <w:shd w:val="clear" w:color="auto" w:fill="FFFFFF"/>
        </w:rPr>
        <w:t xml:space="preserve">. </w:t>
      </w:r>
      <w:r w:rsidRPr="00E2629E">
        <w:rPr>
          <w:color w:val="252525"/>
          <w:sz w:val="28"/>
          <w:szCs w:val="28"/>
          <w:shd w:val="clear" w:color="auto" w:fill="FFFFFF"/>
        </w:rPr>
        <w:t>Пре</w:t>
      </w:r>
      <w:r w:rsidRPr="00E2629E">
        <w:rPr>
          <w:color w:val="252525"/>
          <w:sz w:val="28"/>
          <w:szCs w:val="28"/>
          <w:shd w:val="clear" w:color="auto" w:fill="FFFFFF"/>
        </w:rPr>
        <w:t>д</w:t>
      </w:r>
      <w:r w:rsidRPr="00E2629E">
        <w:rPr>
          <w:color w:val="252525"/>
          <w:sz w:val="28"/>
          <w:szCs w:val="28"/>
          <w:shd w:val="clear" w:color="auto" w:fill="FFFFFF"/>
        </w:rPr>
        <w:t xml:space="preserve">ставляет собой тонковолокнистый </w:t>
      </w:r>
      <w:hyperlink r:id="rId14" w:tooltip="Минеральные агрегаты" w:history="1">
        <w:r w:rsidRPr="00E2629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агрегат</w:t>
        </w:r>
      </w:hyperlink>
      <w:r w:rsidRPr="00E2629E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Халцедон" w:history="1">
        <w:r w:rsidRPr="00E2629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халцедона</w:t>
        </w:r>
      </w:hyperlink>
      <w:r w:rsidRPr="00E2629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E2629E">
        <w:rPr>
          <w:color w:val="252525"/>
          <w:sz w:val="28"/>
          <w:szCs w:val="28"/>
          <w:shd w:val="clear" w:color="auto" w:fill="FFFFFF"/>
        </w:rPr>
        <w:t>со слоистой</w:t>
      </w:r>
      <w:r w:rsidRPr="00E2629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6" w:tooltip="Текстура (горных пород)" w:history="1">
        <w:r w:rsidRPr="00E2629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текстурой</w:t>
        </w:r>
      </w:hyperlink>
      <w:r w:rsidRPr="00E2629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E2629E">
        <w:rPr>
          <w:color w:val="252525"/>
          <w:sz w:val="28"/>
          <w:szCs w:val="28"/>
          <w:shd w:val="clear" w:color="auto" w:fill="FFFFFF"/>
        </w:rPr>
        <w:t xml:space="preserve">и полосчатым распределением окраски. </w:t>
      </w:r>
      <w:r w:rsidRPr="00E2629E">
        <w:rPr>
          <w:color w:val="252525"/>
          <w:sz w:val="28"/>
          <w:szCs w:val="28"/>
        </w:rPr>
        <w:t>Ценный поделочный и полудрагоце</w:t>
      </w:r>
      <w:r w:rsidRPr="00E2629E">
        <w:rPr>
          <w:color w:val="252525"/>
          <w:sz w:val="28"/>
          <w:szCs w:val="28"/>
        </w:rPr>
        <w:t>н</w:t>
      </w:r>
      <w:r w:rsidRPr="00E2629E">
        <w:rPr>
          <w:color w:val="252525"/>
          <w:sz w:val="28"/>
          <w:szCs w:val="28"/>
        </w:rPr>
        <w:t>ный камень, широко используется в ювелирном деле и как материал для</w:t>
      </w:r>
      <w:r w:rsidRPr="00E2629E">
        <w:rPr>
          <w:rStyle w:val="apple-converted-space"/>
          <w:color w:val="252525"/>
          <w:sz w:val="28"/>
          <w:szCs w:val="28"/>
        </w:rPr>
        <w:t> </w:t>
      </w:r>
      <w:hyperlink r:id="rId17" w:tooltip="Глиптика" w:history="1">
        <w:r w:rsidRPr="00F52571">
          <w:rPr>
            <w:rStyle w:val="a3"/>
            <w:color w:val="auto"/>
            <w:sz w:val="28"/>
            <w:szCs w:val="28"/>
            <w:u w:val="none"/>
          </w:rPr>
          <w:t>художественной резьбы</w:t>
        </w:r>
      </w:hyperlink>
      <w:r>
        <w:rPr>
          <w:sz w:val="28"/>
          <w:szCs w:val="28"/>
        </w:rPr>
        <w:t>;</w:t>
      </w:r>
    </w:p>
    <w:p w:rsidR="000E5E9E" w:rsidRPr="00E2629E" w:rsidRDefault="000E5E9E" w:rsidP="00B12E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E2629E">
        <w:rPr>
          <w:color w:val="252525"/>
          <w:sz w:val="28"/>
          <w:szCs w:val="28"/>
        </w:rPr>
        <w:t>Применяется в точном приборостроении. Из агата благодаря его про</w:t>
      </w:r>
      <w:r w:rsidRPr="00E2629E">
        <w:rPr>
          <w:color w:val="252525"/>
          <w:sz w:val="28"/>
          <w:szCs w:val="28"/>
        </w:rPr>
        <w:t>ч</w:t>
      </w:r>
      <w:r w:rsidRPr="00E2629E">
        <w:rPr>
          <w:color w:val="252525"/>
          <w:sz w:val="28"/>
          <w:szCs w:val="28"/>
        </w:rPr>
        <w:t>ности и вязкости в соединении с высокой твёрдостью изготовляют ступки и пестики для химико-аналитических работ, призмы для аналитических</w:t>
      </w:r>
      <w:r w:rsidRPr="00E2629E">
        <w:rPr>
          <w:rStyle w:val="apple-converted-space"/>
          <w:color w:val="252525"/>
          <w:sz w:val="28"/>
          <w:szCs w:val="28"/>
        </w:rPr>
        <w:t> </w:t>
      </w:r>
      <w:hyperlink r:id="rId18" w:tooltip="Весы" w:history="1">
        <w:r w:rsidRPr="00A56A95">
          <w:rPr>
            <w:rStyle w:val="a3"/>
            <w:color w:val="auto"/>
            <w:sz w:val="28"/>
            <w:szCs w:val="28"/>
            <w:u w:val="none"/>
          </w:rPr>
          <w:t>весов</w:t>
        </w:r>
      </w:hyperlink>
      <w:r w:rsidRPr="00A56A95">
        <w:rPr>
          <w:color w:val="252525"/>
          <w:sz w:val="28"/>
          <w:szCs w:val="28"/>
        </w:rPr>
        <w:t>,</w:t>
      </w:r>
      <w:r>
        <w:rPr>
          <w:color w:val="252525"/>
          <w:sz w:val="28"/>
          <w:szCs w:val="28"/>
        </w:rPr>
        <w:t xml:space="preserve"> камни для часов;</w:t>
      </w:r>
    </w:p>
    <w:p w:rsidR="000E5E9E" w:rsidRPr="00E2629E" w:rsidRDefault="000E5E9E" w:rsidP="00B12E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DEF">
        <w:rPr>
          <w:bCs/>
          <w:sz w:val="28"/>
          <w:szCs w:val="28"/>
          <w:shd w:val="clear" w:color="auto" w:fill="FFFFFF"/>
        </w:rPr>
        <w:t xml:space="preserve">оникс </w:t>
      </w:r>
      <w:r w:rsidRPr="00B7678A">
        <w:rPr>
          <w:sz w:val="28"/>
          <w:szCs w:val="28"/>
          <w:shd w:val="clear" w:color="auto" w:fill="FFFFFF"/>
        </w:rPr>
        <w:t>–</w:t>
      </w:r>
      <w:r w:rsidRPr="00E2629E">
        <w:rPr>
          <w:sz w:val="28"/>
          <w:szCs w:val="28"/>
          <w:shd w:val="clear" w:color="auto" w:fill="FFFFFF"/>
        </w:rPr>
        <w:t xml:space="preserve"> разноцветный камень. Цветовая гамма каждого из этих мин</w:t>
      </w:r>
      <w:r w:rsidRPr="00E2629E">
        <w:rPr>
          <w:sz w:val="28"/>
          <w:szCs w:val="28"/>
          <w:shd w:val="clear" w:color="auto" w:fill="FFFFFF"/>
        </w:rPr>
        <w:t>е</w:t>
      </w:r>
      <w:r w:rsidRPr="00E2629E">
        <w:rPr>
          <w:sz w:val="28"/>
          <w:szCs w:val="28"/>
          <w:shd w:val="clear" w:color="auto" w:fill="FFFFFF"/>
        </w:rPr>
        <w:t>ралов так же гармонична, как и создавшая их природа. Палитра ониксов с</w:t>
      </w:r>
      <w:r w:rsidRPr="00E2629E">
        <w:rPr>
          <w:sz w:val="28"/>
          <w:szCs w:val="28"/>
          <w:shd w:val="clear" w:color="auto" w:fill="FFFFFF"/>
        </w:rPr>
        <w:t>а</w:t>
      </w:r>
      <w:r w:rsidRPr="00E2629E">
        <w:rPr>
          <w:sz w:val="28"/>
          <w:szCs w:val="28"/>
          <w:shd w:val="clear" w:color="auto" w:fill="FFFFFF"/>
        </w:rPr>
        <w:t xml:space="preserve">мая разнообразная и включает весь цветовой спектр. </w:t>
      </w:r>
      <w:r w:rsidRPr="00E2629E">
        <w:rPr>
          <w:color w:val="252525"/>
          <w:sz w:val="28"/>
          <w:szCs w:val="28"/>
          <w:shd w:val="clear" w:color="auto" w:fill="FFFFFF"/>
        </w:rPr>
        <w:t>Для оникса особо х</w:t>
      </w:r>
      <w:r w:rsidRPr="00E2629E">
        <w:rPr>
          <w:color w:val="252525"/>
          <w:sz w:val="28"/>
          <w:szCs w:val="28"/>
          <w:shd w:val="clear" w:color="auto" w:fill="FFFFFF"/>
        </w:rPr>
        <w:t>а</w:t>
      </w:r>
      <w:r w:rsidRPr="00E2629E">
        <w:rPr>
          <w:color w:val="252525"/>
          <w:sz w:val="28"/>
          <w:szCs w:val="28"/>
          <w:shd w:val="clear" w:color="auto" w:fill="FFFFFF"/>
        </w:rPr>
        <w:t xml:space="preserve">рактерны </w:t>
      </w:r>
      <w:proofErr w:type="spellStart"/>
      <w:proofErr w:type="gramStart"/>
      <w:r w:rsidRPr="00E2629E">
        <w:rPr>
          <w:color w:val="252525"/>
          <w:sz w:val="28"/>
          <w:szCs w:val="28"/>
          <w:shd w:val="clear" w:color="auto" w:fill="FFFFFF"/>
        </w:rPr>
        <w:t>плоско-параллельные</w:t>
      </w:r>
      <w:proofErr w:type="spellEnd"/>
      <w:proofErr w:type="gramEnd"/>
      <w:r w:rsidRPr="00E2629E">
        <w:rPr>
          <w:color w:val="252525"/>
          <w:sz w:val="28"/>
          <w:szCs w:val="28"/>
          <w:shd w:val="clear" w:color="auto" w:fill="FFFFFF"/>
        </w:rPr>
        <w:t xml:space="preserve"> слои разного цвета. </w:t>
      </w:r>
      <w:r w:rsidRPr="00E2629E">
        <w:rPr>
          <w:sz w:val="28"/>
          <w:szCs w:val="28"/>
          <w:shd w:val="clear" w:color="auto" w:fill="FFFFFF"/>
        </w:rPr>
        <w:t xml:space="preserve">Ширина полос зависит от того, при каких температурах происходил процесс их формирования. </w:t>
      </w:r>
      <w:r w:rsidRPr="00E2629E">
        <w:rPr>
          <w:color w:val="252525"/>
          <w:sz w:val="28"/>
          <w:szCs w:val="28"/>
          <w:shd w:val="clear" w:color="auto" w:fill="FFFFFF"/>
          <w:lang w:eastAsia="en-US"/>
        </w:rPr>
        <w:t>Агат</w:t>
      </w:r>
      <w:r w:rsidRPr="00E2629E">
        <w:rPr>
          <w:color w:val="252525"/>
          <w:sz w:val="28"/>
          <w:szCs w:val="28"/>
          <w:shd w:val="clear" w:color="auto" w:fill="FFFFFF"/>
          <w:lang w:eastAsia="en-US"/>
        </w:rPr>
        <w:t>о</w:t>
      </w:r>
      <w:r w:rsidRPr="00E2629E">
        <w:rPr>
          <w:color w:val="252525"/>
          <w:sz w:val="28"/>
          <w:szCs w:val="28"/>
          <w:shd w:val="clear" w:color="auto" w:fill="FFFFFF"/>
          <w:lang w:eastAsia="en-US"/>
        </w:rPr>
        <w:t>вый и </w:t>
      </w:r>
      <w:hyperlink r:id="rId19" w:tooltip="Сердолик" w:history="1">
        <w:r w:rsidRPr="00E2629E">
          <w:rPr>
            <w:sz w:val="28"/>
            <w:szCs w:val="28"/>
            <w:shd w:val="clear" w:color="auto" w:fill="FFFFFF"/>
            <w:lang w:eastAsia="en-US"/>
          </w:rPr>
          <w:t>сердоликовый</w:t>
        </w:r>
      </w:hyperlink>
      <w:r w:rsidRPr="00E2629E">
        <w:rPr>
          <w:sz w:val="28"/>
          <w:szCs w:val="28"/>
          <w:shd w:val="clear" w:color="auto" w:fill="FFFFFF"/>
          <w:lang w:eastAsia="en-US"/>
        </w:rPr>
        <w:t> </w:t>
      </w:r>
      <w:r w:rsidRPr="00E2629E">
        <w:rPr>
          <w:color w:val="252525"/>
          <w:sz w:val="28"/>
          <w:szCs w:val="28"/>
          <w:shd w:val="clear" w:color="auto" w:fill="FFFFFF"/>
          <w:lang w:eastAsia="en-US"/>
        </w:rPr>
        <w:t>оникс («сардоникс», «сард») использовался людьми с доисторических времён для изготовления небольших резных художестве</w:t>
      </w:r>
      <w:r w:rsidRPr="00E2629E">
        <w:rPr>
          <w:color w:val="252525"/>
          <w:sz w:val="28"/>
          <w:szCs w:val="28"/>
          <w:shd w:val="clear" w:color="auto" w:fill="FFFFFF"/>
          <w:lang w:eastAsia="en-US"/>
        </w:rPr>
        <w:t>н</w:t>
      </w:r>
      <w:r w:rsidRPr="00E2629E">
        <w:rPr>
          <w:color w:val="252525"/>
          <w:sz w:val="28"/>
          <w:szCs w:val="28"/>
          <w:shd w:val="clear" w:color="auto" w:fill="FFFFFF"/>
          <w:lang w:eastAsia="en-US"/>
        </w:rPr>
        <w:t>ных изделий, а также резных цилиндрических печатей. Это один из наиболее ценных поделочных камней.  Они широко используются в серийных быт</w:t>
      </w:r>
      <w:r w:rsidRPr="00E2629E">
        <w:rPr>
          <w:color w:val="252525"/>
          <w:sz w:val="28"/>
          <w:szCs w:val="28"/>
          <w:shd w:val="clear" w:color="auto" w:fill="FFFFFF"/>
          <w:lang w:eastAsia="en-US"/>
        </w:rPr>
        <w:t>о</w:t>
      </w:r>
      <w:r w:rsidRPr="00E2629E">
        <w:rPr>
          <w:color w:val="252525"/>
          <w:sz w:val="28"/>
          <w:szCs w:val="28"/>
          <w:shd w:val="clear" w:color="auto" w:fill="FFFFFF"/>
          <w:lang w:eastAsia="en-US"/>
        </w:rPr>
        <w:t>вых и крупных изделиях: это всевозможная мелкая и средняя пластика, они</w:t>
      </w:r>
      <w:r w:rsidRPr="00E2629E">
        <w:rPr>
          <w:color w:val="252525"/>
          <w:sz w:val="28"/>
          <w:szCs w:val="28"/>
          <w:shd w:val="clear" w:color="auto" w:fill="FFFFFF"/>
          <w:lang w:eastAsia="en-US"/>
        </w:rPr>
        <w:t>к</w:t>
      </w:r>
      <w:r w:rsidRPr="00E2629E">
        <w:rPr>
          <w:color w:val="252525"/>
          <w:sz w:val="28"/>
          <w:szCs w:val="28"/>
          <w:shd w:val="clear" w:color="auto" w:fill="FFFFFF"/>
          <w:lang w:eastAsia="en-US"/>
        </w:rPr>
        <w:t>совые вазы, шкатулки, подсвечники, столешницы. Сравнительно недорогой поделочный камень. Из оникса часто вырезают разнообразные </w:t>
      </w:r>
      <w:hyperlink r:id="rId20" w:tooltip="Ювелирные изделия" w:history="1">
        <w:r w:rsidRPr="00E2629E">
          <w:rPr>
            <w:sz w:val="28"/>
            <w:szCs w:val="28"/>
            <w:shd w:val="clear" w:color="auto" w:fill="FFFFFF"/>
            <w:lang w:eastAsia="en-US"/>
          </w:rPr>
          <w:t>ювелирные изделия</w:t>
        </w:r>
      </w:hyperlink>
      <w:r w:rsidRPr="00E2629E">
        <w:rPr>
          <w:sz w:val="28"/>
          <w:szCs w:val="28"/>
          <w:shd w:val="clear" w:color="auto" w:fill="FFFFFF"/>
          <w:lang w:eastAsia="en-US"/>
        </w:rPr>
        <w:t>.</w:t>
      </w:r>
    </w:p>
    <w:p w:rsidR="000E5E9E" w:rsidRPr="00E2629E" w:rsidRDefault="000E5E9E" w:rsidP="00B1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9E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Также не менее </w:t>
      </w:r>
      <w:r w:rsidRPr="00E2629E">
        <w:rPr>
          <w:rFonts w:ascii="Times New Roman" w:hAnsi="Times New Roman" w:cs="Times New Roman"/>
          <w:sz w:val="28"/>
          <w:szCs w:val="28"/>
        </w:rPr>
        <w:t xml:space="preserve">ценной коллекцией для музея является коллекция </w:t>
      </w:r>
      <w:r w:rsidRPr="001E3DEF">
        <w:rPr>
          <w:rFonts w:ascii="Times New Roman" w:hAnsi="Times New Roman" w:cs="Times New Roman"/>
          <w:bCs/>
          <w:sz w:val="28"/>
          <w:szCs w:val="28"/>
        </w:rPr>
        <w:t>гро</w:t>
      </w:r>
      <w:r w:rsidRPr="001E3DEF">
        <w:rPr>
          <w:rFonts w:ascii="Times New Roman" w:hAnsi="Times New Roman" w:cs="Times New Roman"/>
          <w:bCs/>
          <w:sz w:val="28"/>
          <w:szCs w:val="28"/>
        </w:rPr>
        <w:t>с</w:t>
      </w:r>
      <w:r w:rsidRPr="001E3DEF">
        <w:rPr>
          <w:rFonts w:ascii="Times New Roman" w:hAnsi="Times New Roman" w:cs="Times New Roman"/>
          <w:bCs/>
          <w:sz w:val="28"/>
          <w:szCs w:val="28"/>
        </w:rPr>
        <w:t>суляров</w:t>
      </w:r>
      <w:r w:rsidRPr="00003BD4">
        <w:rPr>
          <w:rFonts w:ascii="Times New Roman" w:hAnsi="Times New Roman" w:cs="Times New Roman"/>
          <w:sz w:val="28"/>
          <w:szCs w:val="28"/>
        </w:rPr>
        <w:t>,</w:t>
      </w:r>
      <w:r w:rsidRPr="00E2629E">
        <w:rPr>
          <w:rFonts w:ascii="Times New Roman" w:hAnsi="Times New Roman" w:cs="Times New Roman"/>
          <w:sz w:val="28"/>
          <w:szCs w:val="28"/>
        </w:rPr>
        <w:t xml:space="preserve"> состоящая из 164 единиц, которая была собрана в 1915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9E">
        <w:rPr>
          <w:rFonts w:ascii="Times New Roman" w:hAnsi="Times New Roman" w:cs="Times New Roman"/>
          <w:sz w:val="28"/>
          <w:szCs w:val="28"/>
        </w:rPr>
        <w:t xml:space="preserve">г.   в устье реки </w:t>
      </w:r>
      <w:proofErr w:type="spellStart"/>
      <w:r w:rsidRPr="00E2629E">
        <w:rPr>
          <w:rFonts w:ascii="Times New Roman" w:hAnsi="Times New Roman" w:cs="Times New Roman"/>
          <w:sz w:val="28"/>
          <w:szCs w:val="28"/>
        </w:rPr>
        <w:t>Ахтаранды</w:t>
      </w:r>
      <w:proofErr w:type="spellEnd"/>
      <w:r w:rsidRPr="00E26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Олениным П.В. (1868-1942 гг.) - </w:t>
      </w:r>
      <w:r w:rsidRPr="00E2629E">
        <w:rPr>
          <w:rFonts w:ascii="Times New Roman" w:hAnsi="Times New Roman" w:cs="Times New Roman"/>
          <w:sz w:val="28"/>
          <w:szCs w:val="28"/>
        </w:rPr>
        <w:t>членом Съезда золотопр</w:t>
      </w:r>
      <w:r w:rsidRPr="00E2629E">
        <w:rPr>
          <w:rFonts w:ascii="Times New Roman" w:hAnsi="Times New Roman" w:cs="Times New Roman"/>
          <w:sz w:val="28"/>
          <w:szCs w:val="28"/>
        </w:rPr>
        <w:t>о</w:t>
      </w:r>
      <w:r w:rsidRPr="00E2629E">
        <w:rPr>
          <w:rFonts w:ascii="Times New Roman" w:hAnsi="Times New Roman" w:cs="Times New Roman"/>
          <w:sz w:val="28"/>
          <w:szCs w:val="28"/>
        </w:rPr>
        <w:t xml:space="preserve">мышленников Амурского и </w:t>
      </w:r>
      <w:proofErr w:type="spellStart"/>
      <w:r w:rsidRPr="00E2629E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горного округа.</w:t>
      </w:r>
    </w:p>
    <w:p w:rsidR="000E5E9E" w:rsidRPr="00E2629E" w:rsidRDefault="000E5E9E" w:rsidP="0000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9E">
        <w:rPr>
          <w:rFonts w:ascii="Times New Roman" w:hAnsi="Times New Roman" w:cs="Times New Roman"/>
          <w:sz w:val="28"/>
          <w:szCs w:val="28"/>
        </w:rPr>
        <w:t xml:space="preserve">Наименование камня произошло от латинского названия крыжовника, поскольку кристаллы своим оттенком напоминают его плоды. </w:t>
      </w:r>
      <w:r>
        <w:rPr>
          <w:rFonts w:ascii="Times New Roman" w:hAnsi="Times New Roman" w:cs="Times New Roman"/>
          <w:sz w:val="28"/>
          <w:szCs w:val="28"/>
        </w:rPr>
        <w:t>Гроссуляр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разновидностью граната. </w:t>
      </w:r>
      <w:r w:rsidRPr="00E2629E">
        <w:rPr>
          <w:rFonts w:ascii="Times New Roman" w:hAnsi="Times New Roman" w:cs="Times New Roman"/>
          <w:sz w:val="28"/>
          <w:szCs w:val="28"/>
        </w:rPr>
        <w:t>Насыщенность окраски определяется ко</w:t>
      </w:r>
      <w:r w:rsidRPr="00E2629E">
        <w:rPr>
          <w:rFonts w:ascii="Times New Roman" w:hAnsi="Times New Roman" w:cs="Times New Roman"/>
          <w:sz w:val="28"/>
          <w:szCs w:val="28"/>
        </w:rPr>
        <w:t>н</w:t>
      </w:r>
      <w:r w:rsidRPr="00E2629E">
        <w:rPr>
          <w:rFonts w:ascii="Times New Roman" w:hAnsi="Times New Roman" w:cs="Times New Roman"/>
          <w:sz w:val="28"/>
          <w:szCs w:val="28"/>
        </w:rPr>
        <w:t xml:space="preserve">центрацией в этих минералах ионов железа. Если их совсем мало (менее 2%), гроссуляры почти бесцветны. Примеси хрома придают гроссулярам ярко-зеленую окраску. Иногда встречаются гроссуляры янтарно - желтого цвета — так называемые </w:t>
      </w:r>
      <w:proofErr w:type="spellStart"/>
      <w:r w:rsidRPr="00E2629E">
        <w:rPr>
          <w:rFonts w:ascii="Times New Roman" w:hAnsi="Times New Roman" w:cs="Times New Roman"/>
          <w:sz w:val="28"/>
          <w:szCs w:val="28"/>
        </w:rPr>
        <w:t>сукциниты</w:t>
      </w:r>
      <w:proofErr w:type="spellEnd"/>
      <w:r w:rsidRPr="00E2629E">
        <w:rPr>
          <w:rFonts w:ascii="Times New Roman" w:hAnsi="Times New Roman" w:cs="Times New Roman"/>
          <w:sz w:val="28"/>
          <w:szCs w:val="28"/>
        </w:rPr>
        <w:t>. Прозрачные камни ювелирного качества имен</w:t>
      </w:r>
      <w:r w:rsidRPr="00E2629E">
        <w:rPr>
          <w:rFonts w:ascii="Times New Roman" w:hAnsi="Times New Roman" w:cs="Times New Roman"/>
          <w:sz w:val="28"/>
          <w:szCs w:val="28"/>
        </w:rPr>
        <w:t>у</w:t>
      </w:r>
      <w:r w:rsidRPr="00E2629E">
        <w:rPr>
          <w:rFonts w:ascii="Times New Roman" w:hAnsi="Times New Roman" w:cs="Times New Roman"/>
          <w:sz w:val="28"/>
          <w:szCs w:val="28"/>
        </w:rPr>
        <w:t>ют благородными гроссулярам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629E">
        <w:rPr>
          <w:rFonts w:ascii="Times New Roman" w:hAnsi="Times New Roman" w:cs="Times New Roman"/>
          <w:sz w:val="28"/>
          <w:szCs w:val="28"/>
        </w:rPr>
        <w:t>, непрозрачные зеленые камни имеют собс</w:t>
      </w:r>
      <w:r w:rsidRPr="00E2629E">
        <w:rPr>
          <w:rFonts w:ascii="Times New Roman" w:hAnsi="Times New Roman" w:cs="Times New Roman"/>
          <w:sz w:val="28"/>
          <w:szCs w:val="28"/>
        </w:rPr>
        <w:t>т</w:t>
      </w:r>
      <w:r w:rsidRPr="00E2629E">
        <w:rPr>
          <w:rFonts w:ascii="Times New Roman" w:hAnsi="Times New Roman" w:cs="Times New Roman"/>
          <w:sz w:val="28"/>
          <w:szCs w:val="28"/>
        </w:rPr>
        <w:t xml:space="preserve">венное наименование, их называют </w:t>
      </w:r>
      <w:proofErr w:type="spellStart"/>
      <w:r w:rsidRPr="00E2629E">
        <w:rPr>
          <w:rFonts w:ascii="Times New Roman" w:hAnsi="Times New Roman" w:cs="Times New Roman"/>
          <w:sz w:val="28"/>
          <w:szCs w:val="28"/>
        </w:rPr>
        <w:t>гидрогроссулярами</w:t>
      </w:r>
      <w:proofErr w:type="spellEnd"/>
      <w:r w:rsidRPr="00E262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9E">
        <w:rPr>
          <w:rFonts w:ascii="Times New Roman" w:hAnsi="Times New Roman" w:cs="Times New Roman"/>
          <w:sz w:val="28"/>
          <w:szCs w:val="28"/>
        </w:rPr>
        <w:t>В музейной колле</w:t>
      </w:r>
      <w:r w:rsidRPr="00E262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 встречаются различных цветов гроссуляры: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светло-зеленых</w:t>
      </w:r>
      <w:r w:rsidRPr="00E2629E">
        <w:rPr>
          <w:rFonts w:ascii="Times New Roman" w:hAnsi="Times New Roman" w:cs="Times New Roman"/>
          <w:sz w:val="28"/>
          <w:szCs w:val="28"/>
        </w:rPr>
        <w:t xml:space="preserve"> до ярко-зеленых, коричневых, желтых. Как и многие разновидности гранатов, они невелики по размерам и удивляют своими разнообразными  формами (есть </w:t>
      </w:r>
      <w:r w:rsidRPr="00E2629E">
        <w:rPr>
          <w:rFonts w:ascii="Times New Roman" w:hAnsi="Times New Roman" w:cs="Times New Roman"/>
          <w:sz w:val="28"/>
          <w:szCs w:val="28"/>
        </w:rPr>
        <w:lastRenderedPageBreak/>
        <w:t>круглые, овальные, ромбовидные и др.</w:t>
      </w:r>
      <w:r>
        <w:rPr>
          <w:rFonts w:ascii="Times New Roman" w:hAnsi="Times New Roman" w:cs="Times New Roman"/>
          <w:sz w:val="28"/>
          <w:szCs w:val="28"/>
        </w:rPr>
        <w:t>). Каждый минерал хранится</w:t>
      </w:r>
      <w:r w:rsidRPr="00E2629E">
        <w:rPr>
          <w:rFonts w:ascii="Times New Roman" w:hAnsi="Times New Roman" w:cs="Times New Roman"/>
          <w:sz w:val="28"/>
          <w:szCs w:val="28"/>
        </w:rPr>
        <w:t xml:space="preserve"> в отдел</w:t>
      </w:r>
      <w:r w:rsidRPr="00E2629E">
        <w:rPr>
          <w:rFonts w:ascii="Times New Roman" w:hAnsi="Times New Roman" w:cs="Times New Roman"/>
          <w:sz w:val="28"/>
          <w:szCs w:val="28"/>
        </w:rPr>
        <w:t>ь</w:t>
      </w:r>
      <w:r w:rsidRPr="00E2629E">
        <w:rPr>
          <w:rFonts w:ascii="Times New Roman" w:hAnsi="Times New Roman" w:cs="Times New Roman"/>
          <w:sz w:val="28"/>
          <w:szCs w:val="28"/>
        </w:rPr>
        <w:t>ном конверте.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9E" w:rsidRPr="00E2629E" w:rsidRDefault="000E5E9E" w:rsidP="00B12E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E2629E">
        <w:rPr>
          <w:sz w:val="28"/>
          <w:szCs w:val="28"/>
        </w:rPr>
        <w:t xml:space="preserve">Интерес вызывает </w:t>
      </w:r>
      <w:r w:rsidRPr="00003BD4">
        <w:rPr>
          <w:sz w:val="28"/>
          <w:szCs w:val="28"/>
        </w:rPr>
        <w:t>коллекция минералов (</w:t>
      </w:r>
      <w:r w:rsidRPr="00E2629E">
        <w:rPr>
          <w:sz w:val="28"/>
          <w:szCs w:val="28"/>
        </w:rPr>
        <w:t>АОМ 15299), подаренная в ч</w:t>
      </w:r>
      <w:r>
        <w:rPr>
          <w:sz w:val="28"/>
          <w:szCs w:val="28"/>
        </w:rPr>
        <w:t>есть 100-летия  областного музея в 1991 г.</w:t>
      </w:r>
      <w:r w:rsidRPr="00E2629E">
        <w:rPr>
          <w:sz w:val="28"/>
          <w:szCs w:val="28"/>
        </w:rPr>
        <w:t xml:space="preserve">  «</w:t>
      </w:r>
      <w:proofErr w:type="spellStart"/>
      <w:r w:rsidRPr="00E2629E">
        <w:rPr>
          <w:sz w:val="28"/>
          <w:szCs w:val="28"/>
        </w:rPr>
        <w:t>Амургеолко</w:t>
      </w:r>
      <w:r>
        <w:rPr>
          <w:sz w:val="28"/>
          <w:szCs w:val="28"/>
        </w:rPr>
        <w:t>мом</w:t>
      </w:r>
      <w:proofErr w:type="spellEnd"/>
      <w:r>
        <w:rPr>
          <w:sz w:val="28"/>
          <w:szCs w:val="28"/>
        </w:rPr>
        <w:t>». С</w:t>
      </w:r>
      <w:r w:rsidRPr="00E2629E">
        <w:rPr>
          <w:sz w:val="28"/>
          <w:szCs w:val="28"/>
        </w:rPr>
        <w:t xml:space="preserve">остоит она из крупных образцов кварца, кальцита, флюорита, галенита и др. минералов </w:t>
      </w:r>
      <w:proofErr w:type="spellStart"/>
      <w:r w:rsidRPr="00E2629E">
        <w:rPr>
          <w:sz w:val="28"/>
          <w:szCs w:val="28"/>
        </w:rPr>
        <w:t>Дальнегорского</w:t>
      </w:r>
      <w:proofErr w:type="spellEnd"/>
      <w:r w:rsidRPr="00E2629E">
        <w:rPr>
          <w:sz w:val="28"/>
          <w:szCs w:val="28"/>
        </w:rPr>
        <w:t xml:space="preserve"> района Приморского края. Они так же разнообразны по св</w:t>
      </w:r>
      <w:r w:rsidRPr="00E2629E">
        <w:rPr>
          <w:sz w:val="28"/>
          <w:szCs w:val="28"/>
        </w:rPr>
        <w:t>о</w:t>
      </w:r>
      <w:r w:rsidRPr="00E2629E">
        <w:rPr>
          <w:sz w:val="28"/>
          <w:szCs w:val="28"/>
        </w:rPr>
        <w:t>им формам и цветам.</w:t>
      </w:r>
    </w:p>
    <w:p w:rsidR="000E5E9E" w:rsidRPr="00E2629E" w:rsidRDefault="000E5E9E" w:rsidP="0000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629E">
        <w:rPr>
          <w:rFonts w:ascii="Times New Roman" w:hAnsi="Times New Roman" w:cs="Times New Roman"/>
          <w:sz w:val="28"/>
          <w:szCs w:val="28"/>
        </w:rPr>
        <w:t xml:space="preserve">редметы </w:t>
      </w:r>
      <w:r>
        <w:rPr>
          <w:rFonts w:ascii="Times New Roman" w:hAnsi="Times New Roman" w:cs="Times New Roman"/>
          <w:sz w:val="28"/>
          <w:szCs w:val="28"/>
        </w:rPr>
        <w:t>коллекции «Геология» из фондов</w:t>
      </w:r>
      <w:r w:rsidRPr="00E2629E">
        <w:rPr>
          <w:rFonts w:ascii="Times New Roman" w:hAnsi="Times New Roman" w:cs="Times New Roman"/>
          <w:sz w:val="28"/>
          <w:szCs w:val="28"/>
        </w:rPr>
        <w:t xml:space="preserve"> Амурского облас</w:t>
      </w:r>
      <w:r>
        <w:rPr>
          <w:rFonts w:ascii="Times New Roman" w:hAnsi="Times New Roman" w:cs="Times New Roman"/>
          <w:sz w:val="28"/>
          <w:szCs w:val="28"/>
        </w:rPr>
        <w:t>тного краеведческого, позволяющие понять,</w:t>
      </w:r>
      <w:r w:rsidRPr="0000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2629E">
        <w:rPr>
          <w:rFonts w:ascii="Times New Roman" w:hAnsi="Times New Roman" w:cs="Times New Roman"/>
          <w:sz w:val="28"/>
          <w:szCs w:val="28"/>
        </w:rPr>
        <w:t>сколько богата наша страна поле</w:t>
      </w:r>
      <w:r w:rsidRPr="00E2629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ными  ископаемыми,  </w:t>
      </w:r>
      <w:r w:rsidRPr="00E2629E">
        <w:rPr>
          <w:rFonts w:ascii="Times New Roman" w:hAnsi="Times New Roman" w:cs="Times New Roman"/>
          <w:sz w:val="28"/>
          <w:szCs w:val="28"/>
        </w:rPr>
        <w:t>могут быть использованы для создания экспозиции, а так же тематических выставок.</w:t>
      </w:r>
      <w:r w:rsidRPr="0000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9E" w:rsidRDefault="000E5E9E" w:rsidP="00B1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E9E" w:rsidRPr="001E3DEF" w:rsidRDefault="001E3DEF" w:rsidP="001E3D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3DEF">
        <w:rPr>
          <w:rFonts w:ascii="Times New Roman" w:hAnsi="Times New Roman" w:cs="Times New Roman"/>
          <w:sz w:val="28"/>
          <w:szCs w:val="28"/>
          <w:u w:val="single"/>
        </w:rPr>
        <w:t>Источники:</w:t>
      </w:r>
    </w:p>
    <w:p w:rsidR="000E5E9E" w:rsidRDefault="000E5E9E" w:rsidP="00B12EC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 А.А. Самоцветы Амурской области. – Изд. гр.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PostScriptum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2000. – 160 с.</w:t>
      </w:r>
    </w:p>
    <w:p w:rsidR="000E5E9E" w:rsidRPr="00A96378" w:rsidRDefault="000E5E9E" w:rsidP="00B12EC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Т.Л. Баранова и др., под редакцией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Е.Я. Декоративные разновидности цветного камня СССР. – М.: Недра, 1989. – 272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E9E" w:rsidRDefault="00113605" w:rsidP="00B12EC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E5E9E" w:rsidRPr="008C73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www.catalogmineralov.ru</w:t>
        </w:r>
      </w:hyperlink>
      <w:r w:rsidR="000E5E9E">
        <w:rPr>
          <w:rFonts w:ascii="Times New Roman" w:hAnsi="Times New Roman" w:cs="Times New Roman"/>
          <w:sz w:val="28"/>
          <w:szCs w:val="28"/>
        </w:rPr>
        <w:t>(Месторождение полезных ископаемых.)</w:t>
      </w:r>
    </w:p>
    <w:p w:rsidR="000E5E9E" w:rsidRDefault="00113605" w:rsidP="00B12EC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E5E9E" w:rsidRPr="007602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www.mnr.gov.ru</w:t>
        </w:r>
      </w:hyperlink>
      <w:r w:rsidR="000E5E9E" w:rsidRPr="00760227">
        <w:rPr>
          <w:rFonts w:ascii="Times New Roman" w:hAnsi="Times New Roman" w:cs="Times New Roman"/>
          <w:sz w:val="28"/>
          <w:szCs w:val="28"/>
        </w:rPr>
        <w:t xml:space="preserve"> (Амурская область – Министерство Природных ресу</w:t>
      </w:r>
      <w:r w:rsidR="000E5E9E" w:rsidRPr="00760227">
        <w:rPr>
          <w:rFonts w:ascii="Times New Roman" w:hAnsi="Times New Roman" w:cs="Times New Roman"/>
          <w:sz w:val="28"/>
          <w:szCs w:val="28"/>
        </w:rPr>
        <w:t>р</w:t>
      </w:r>
      <w:r w:rsidR="000E5E9E" w:rsidRPr="00760227">
        <w:rPr>
          <w:rFonts w:ascii="Times New Roman" w:hAnsi="Times New Roman" w:cs="Times New Roman"/>
          <w:sz w:val="28"/>
          <w:szCs w:val="28"/>
        </w:rPr>
        <w:t>сов и Экологии Р.Ф.)</w:t>
      </w:r>
    </w:p>
    <w:p w:rsidR="000E5E9E" w:rsidRPr="00760227" w:rsidRDefault="00113605" w:rsidP="00B12EC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E5E9E" w:rsidRPr="007602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www.catalogmineralov.ru</w:t>
        </w:r>
      </w:hyperlink>
    </w:p>
    <w:p w:rsidR="000E5E9E" w:rsidRDefault="000E5E9E" w:rsidP="00B12EC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652B">
        <w:rPr>
          <w:rFonts w:ascii="Times New Roman" w:hAnsi="Times New Roman" w:cs="Times New Roman"/>
          <w:sz w:val="28"/>
          <w:szCs w:val="28"/>
        </w:rPr>
        <w:t>webmineral.ru</w:t>
      </w:r>
      <w:proofErr w:type="spellEnd"/>
      <w:r w:rsidRPr="0021652B">
        <w:rPr>
          <w:rFonts w:ascii="Times New Roman" w:hAnsi="Times New Roman" w:cs="Times New Roman"/>
          <w:sz w:val="28"/>
          <w:szCs w:val="28"/>
        </w:rPr>
        <w:t xml:space="preserve"> </w:t>
      </w:r>
      <w:r w:rsidR="00F37EBC">
        <w:rPr>
          <w:rFonts w:ascii="Times New Roman" w:hAnsi="Times New Roman" w:cs="Times New Roman"/>
          <w:sz w:val="28"/>
          <w:szCs w:val="28"/>
        </w:rPr>
        <w:t xml:space="preserve"> </w:t>
      </w:r>
      <w:r w:rsidRPr="0021652B">
        <w:rPr>
          <w:rFonts w:ascii="Times New Roman" w:hAnsi="Times New Roman" w:cs="Times New Roman"/>
          <w:sz w:val="28"/>
          <w:szCs w:val="28"/>
        </w:rPr>
        <w:t>(Минералы и месторождение.)</w:t>
      </w:r>
    </w:p>
    <w:p w:rsidR="000E5E9E" w:rsidRDefault="000E5E9E" w:rsidP="00B12EC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96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96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96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A963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Kamni</w:t>
      </w:r>
      <w:proofErr w:type="spellEnd"/>
      <w:r w:rsidRPr="00A9637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(Волшебный мир драгоценных камней)</w:t>
      </w:r>
    </w:p>
    <w:p w:rsidR="000E5E9E" w:rsidRDefault="000E5E9E" w:rsidP="00B12EC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96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96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9637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mylitta</w:t>
      </w:r>
      <w:proofErr w:type="spellEnd"/>
      <w:r w:rsidRPr="00A9637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(Оникс-свойство камня и фото украшений)</w:t>
      </w:r>
    </w:p>
    <w:p w:rsidR="000E5E9E" w:rsidRDefault="000E5E9E" w:rsidP="00B12EC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96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96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9637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vimstore</w:t>
      </w:r>
      <w:proofErr w:type="spellEnd"/>
      <w:r w:rsidRPr="00A9637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7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(Изделия из оникса)</w:t>
      </w:r>
    </w:p>
    <w:p w:rsidR="000E5E9E" w:rsidRDefault="000E5E9E" w:rsidP="00B12EC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F3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F3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F361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geolib</w:t>
      </w:r>
      <w:proofErr w:type="spellEnd"/>
      <w:r w:rsidRPr="00CF361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(Халцедон)</w:t>
      </w:r>
    </w:p>
    <w:p w:rsidR="000E5E9E" w:rsidRPr="0021652B" w:rsidRDefault="000E5E9E" w:rsidP="00B12EC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F3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F3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F3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Pr="00CF3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(Самоцветы)</w:t>
      </w:r>
    </w:p>
    <w:p w:rsidR="000E5E9E" w:rsidRPr="00CF3617" w:rsidRDefault="000E5E9E" w:rsidP="00B1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5E9E" w:rsidRPr="00CF3617" w:rsidSect="0084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68ED"/>
    <w:multiLevelType w:val="hybridMultilevel"/>
    <w:tmpl w:val="D47E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491"/>
    <w:rsid w:val="00003BD4"/>
    <w:rsid w:val="000474C0"/>
    <w:rsid w:val="000A01E4"/>
    <w:rsid w:val="000C3E39"/>
    <w:rsid w:val="000E5E9E"/>
    <w:rsid w:val="00113605"/>
    <w:rsid w:val="001940FA"/>
    <w:rsid w:val="001C45D8"/>
    <w:rsid w:val="001D613E"/>
    <w:rsid w:val="001E3DEF"/>
    <w:rsid w:val="001E7657"/>
    <w:rsid w:val="00201C6C"/>
    <w:rsid w:val="0021652B"/>
    <w:rsid w:val="00266B3B"/>
    <w:rsid w:val="002A3BE8"/>
    <w:rsid w:val="00330253"/>
    <w:rsid w:val="00381B7C"/>
    <w:rsid w:val="003965B4"/>
    <w:rsid w:val="004F3F59"/>
    <w:rsid w:val="00530C2A"/>
    <w:rsid w:val="005379EB"/>
    <w:rsid w:val="005544E3"/>
    <w:rsid w:val="00651954"/>
    <w:rsid w:val="00760227"/>
    <w:rsid w:val="00845691"/>
    <w:rsid w:val="008505D6"/>
    <w:rsid w:val="00880B67"/>
    <w:rsid w:val="008C7347"/>
    <w:rsid w:val="00967DF6"/>
    <w:rsid w:val="009F2DB3"/>
    <w:rsid w:val="00A56A95"/>
    <w:rsid w:val="00A64E28"/>
    <w:rsid w:val="00A95E79"/>
    <w:rsid w:val="00A96378"/>
    <w:rsid w:val="00AE4B43"/>
    <w:rsid w:val="00B12ECB"/>
    <w:rsid w:val="00B229B6"/>
    <w:rsid w:val="00B71FC1"/>
    <w:rsid w:val="00B7678A"/>
    <w:rsid w:val="00C73F07"/>
    <w:rsid w:val="00CE2F67"/>
    <w:rsid w:val="00CF3617"/>
    <w:rsid w:val="00D04A20"/>
    <w:rsid w:val="00D40E54"/>
    <w:rsid w:val="00DE1491"/>
    <w:rsid w:val="00E2629E"/>
    <w:rsid w:val="00E36CDC"/>
    <w:rsid w:val="00E46DFD"/>
    <w:rsid w:val="00E513CD"/>
    <w:rsid w:val="00F05AB4"/>
    <w:rsid w:val="00F07BA0"/>
    <w:rsid w:val="00F353D5"/>
    <w:rsid w:val="00F36BC2"/>
    <w:rsid w:val="00F37EBC"/>
    <w:rsid w:val="00F52571"/>
    <w:rsid w:val="00FD4E03"/>
    <w:rsid w:val="00FD6D6C"/>
    <w:rsid w:val="00FF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07BA0"/>
  </w:style>
  <w:style w:type="character" w:styleId="a3">
    <w:name w:val="Hyperlink"/>
    <w:basedOn w:val="a0"/>
    <w:uiPriority w:val="99"/>
    <w:rsid w:val="00F07BA0"/>
    <w:rPr>
      <w:color w:val="0000FF"/>
      <w:u w:val="single"/>
    </w:rPr>
  </w:style>
  <w:style w:type="paragraph" w:styleId="a4">
    <w:name w:val="Normal (Web)"/>
    <w:basedOn w:val="a"/>
    <w:uiPriority w:val="99"/>
    <w:rsid w:val="001E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73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C%D1%83%D0%BB%D0%B5%D1%82" TargetMode="External"/><Relationship Id="rId13" Type="http://schemas.openxmlformats.org/officeDocument/2006/relationships/hyperlink" Target="https://ru.wikipedia.org/wiki/%D0%9A%D0%B2%D0%B0%D1%80%D1%86" TargetMode="External"/><Relationship Id="rId18" Type="http://schemas.openxmlformats.org/officeDocument/2006/relationships/hyperlink" Target="https://ru.wikipedia.org/wiki/%D0%92%D0%B5%D1%81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talogmineralov.ru" TargetMode="External"/><Relationship Id="rId7" Type="http://schemas.openxmlformats.org/officeDocument/2006/relationships/hyperlink" Target="https://ru.wikipedia.org/wiki/%D0%97%D0%B0%D0%BF%D0%BE%D0%BD%D0%BA%D0%B0" TargetMode="External"/><Relationship Id="rId12" Type="http://schemas.openxmlformats.org/officeDocument/2006/relationships/hyperlink" Target="https://ru.wikipedia.org/wiki/%D0%9C%D0%B8%D0%BD%D0%B5%D1%80%D0%B0%D0%BB" TargetMode="External"/><Relationship Id="rId17" Type="http://schemas.openxmlformats.org/officeDocument/2006/relationships/hyperlink" Target="https://ru.wikipedia.org/wiki/%D0%93%D0%BB%D0%B8%D0%BF%D1%82%D0%B8%D0%BA%D0%B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0%BA%D1%81%D1%82%D1%83%D1%80%D0%B0_(%D0%B3%D0%BE%D1%80%D0%BD%D1%8B%D1%85_%D0%BF%D0%BE%D1%80%D0%BE%D0%B4)" TargetMode="External"/><Relationship Id="rId20" Type="http://schemas.openxmlformats.org/officeDocument/2006/relationships/hyperlink" Target="https://ru.wikipedia.org/wiki/%D0%AE%D0%B2%D0%B5%D0%BB%D0%B8%D1%80%D0%BD%D1%8B%D0%B5_%D0%B8%D0%B7%D0%B4%D0%B5%D0%BB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2%D0%B0%D1%80%D1%86" TargetMode="External"/><Relationship Id="rId11" Type="http://schemas.openxmlformats.org/officeDocument/2006/relationships/hyperlink" Target="https://ru.wikipedia.org/wiki/%D0%95%D0%BA%D0%B0%D1%82%D0%B5%D1%80%D0%B8%D0%BD%D0%B0_I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C%D0%B8%D0%BD%D0%B5%D1%80%D0%B0%D0%BB" TargetMode="External"/><Relationship Id="rId15" Type="http://schemas.openxmlformats.org/officeDocument/2006/relationships/hyperlink" Target="https://ru.wikipedia.org/wiki/%D0%A5%D0%B0%D0%BB%D1%86%D0%B5%D0%B4%D0%BE%D0%BD" TargetMode="External"/><Relationship Id="rId23" Type="http://schemas.openxmlformats.org/officeDocument/2006/relationships/hyperlink" Target="http://www.catalogmineralov.ru" TargetMode="External"/><Relationship Id="rId10" Type="http://schemas.openxmlformats.org/officeDocument/2006/relationships/hyperlink" Target="https://ru.wikipedia.org/wiki/%D0%A0%D0%BE%D1%81%D1%81%D0%B8%D0%B9%D1%81%D0%BA%D0%B0%D1%8F_%D0%98%D0%BC%D0%BF%D0%B5%D1%80%D0%B8%D1%8F" TargetMode="External"/><Relationship Id="rId19" Type="http://schemas.openxmlformats.org/officeDocument/2006/relationships/hyperlink" Target="https://ru.wikipedia.org/wiki/%D0%A1%D0%B5%D1%80%D0%B4%D0%BE%D0%BB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1%81%D1%83%D1%85%D0%B0" TargetMode="External"/><Relationship Id="rId14" Type="http://schemas.openxmlformats.org/officeDocument/2006/relationships/hyperlink" Target="https://ru.wikipedia.org/wiki/%D0%9C%D0%B8%D0%BD%D0%B5%D1%80%D0%B0%D0%BB%D1%8C%D0%BD%D1%8B%D0%B5_%D0%B0%D0%B3%D1%80%D0%B5%D0%B3%D0%B0%D1%82%D1%8B" TargetMode="External"/><Relationship Id="rId22" Type="http://schemas.openxmlformats.org/officeDocument/2006/relationships/hyperlink" Target="http://www.mn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3</Pages>
  <Words>836</Words>
  <Characters>7897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2015-02-02T23:38:00Z</dcterms:created>
  <dcterms:modified xsi:type="dcterms:W3CDTF">2015-03-31T01:01:00Z</dcterms:modified>
</cp:coreProperties>
</file>