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8" w:rsidRDefault="009A150A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ЭТНИЧЕСКОЙ ИДЕНТИЧНОСТИ У ДЕТЕЙ </w:t>
      </w:r>
    </w:p>
    <w:p w:rsidR="009A150A" w:rsidRDefault="009A150A" w:rsidP="009A57BD">
      <w:pPr>
        <w:tabs>
          <w:tab w:val="left" w:pos="93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ОСНОВЕ КУЛЬТУРНО-ОБРАЗОВАТЕЛЬНЫХ МЕРОПРИЯТИЙ</w:t>
      </w:r>
      <w:r w:rsidR="009A5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(ИЗ ОПЫТА РАБОТЫ БЕЛОГОРСКОГО КРАЕВЕДЧЕСКОГО МУЗЕЯ)</w:t>
      </w:r>
    </w:p>
    <w:p w:rsidR="009A150A" w:rsidRDefault="009A15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50A" w:rsidRDefault="009A150A" w:rsidP="00A10A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Владимировна</w:t>
      </w:r>
    </w:p>
    <w:p w:rsidR="009A150A" w:rsidRDefault="009A150A" w:rsidP="00A10A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3655">
        <w:rPr>
          <w:rFonts w:ascii="Times New Roman" w:hAnsi="Times New Roman" w:cs="Times New Roman"/>
          <w:sz w:val="28"/>
          <w:szCs w:val="28"/>
        </w:rPr>
        <w:t>Белогорский краеведческий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BA">
        <w:rPr>
          <w:rFonts w:ascii="Times New Roman" w:hAnsi="Times New Roman" w:cs="Times New Roman"/>
          <w:sz w:val="28"/>
          <w:szCs w:val="28"/>
        </w:rPr>
        <w:t xml:space="preserve">музей им. Н.Г. </w:t>
      </w:r>
      <w:proofErr w:type="spellStart"/>
      <w:r w:rsidR="00A10ABA">
        <w:rPr>
          <w:rFonts w:ascii="Times New Roman" w:hAnsi="Times New Roman" w:cs="Times New Roman"/>
          <w:sz w:val="28"/>
          <w:szCs w:val="28"/>
        </w:rPr>
        <w:t>Ельченинова</w:t>
      </w:r>
      <w:proofErr w:type="spellEnd"/>
    </w:p>
    <w:p w:rsidR="009A150A" w:rsidRDefault="009A150A" w:rsidP="00A10A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3655">
        <w:rPr>
          <w:rFonts w:ascii="Times New Roman" w:hAnsi="Times New Roman" w:cs="Times New Roman"/>
          <w:sz w:val="28"/>
          <w:szCs w:val="28"/>
        </w:rPr>
        <w:t>г. Белогорск</w:t>
      </w:r>
    </w:p>
    <w:p w:rsidR="009A150A" w:rsidRDefault="009A150A" w:rsidP="00A10A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50A" w:rsidRDefault="009A1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50A" w:rsidRPr="002237DC" w:rsidRDefault="009A150A">
      <w:pPr>
        <w:spacing w:after="0" w:line="360" w:lineRule="auto"/>
        <w:ind w:firstLine="567"/>
        <w:jc w:val="both"/>
        <w:rPr>
          <w:color w:val="000000"/>
          <w:spacing w:val="-6"/>
          <w:sz w:val="28"/>
          <w:szCs w:val="28"/>
        </w:rPr>
      </w:pPr>
      <w:r w:rsidRPr="001B37BF">
        <w:rPr>
          <w:rFonts w:ascii="Times New Roman" w:hAnsi="Times New Roman" w:cs="Times New Roman"/>
          <w:sz w:val="28"/>
          <w:szCs w:val="28"/>
        </w:rPr>
        <w:t>В настоящее время одной из актуальных проблем обучения и воспитания молодого поколения является всестороннее развитие личности в системе этнических отношений. Исторически сложилось так, что Россия являе</w:t>
      </w:r>
      <w:r>
        <w:rPr>
          <w:rFonts w:ascii="Times New Roman" w:hAnsi="Times New Roman" w:cs="Times New Roman"/>
          <w:sz w:val="28"/>
          <w:szCs w:val="28"/>
        </w:rPr>
        <w:t>тся многонациональной страной, к</w:t>
      </w:r>
      <w:r w:rsidRPr="001B37BF">
        <w:rPr>
          <w:rFonts w:ascii="Times New Roman" w:hAnsi="Times New Roman" w:cs="Times New Roman"/>
          <w:sz w:val="28"/>
          <w:szCs w:val="28"/>
        </w:rPr>
        <w:t>аждый ее гражданин постоянно находится в том или ином поликультурном пространстве в ходе семейно-бытовой, общественной, учебной, профессиональной, служебной деятельности. Анализ отечественных эмпирических исследований, касающихся проблем межэтнического взаимодействия позволяет сделать вывод о том, что большинство отечественных работ (</w:t>
      </w:r>
      <w:r w:rsidRPr="00D268C2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D268C2"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 w:rsidRPr="00D268C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68C2">
        <w:rPr>
          <w:rFonts w:ascii="Times New Roman" w:hAnsi="Times New Roman" w:cs="Times New Roman"/>
          <w:sz w:val="28"/>
          <w:szCs w:val="28"/>
        </w:rPr>
        <w:t>], Н.М. Лебедевой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8C2">
        <w:rPr>
          <w:rFonts w:ascii="Times New Roman" w:hAnsi="Times New Roman" w:cs="Times New Roman"/>
          <w:sz w:val="28"/>
          <w:szCs w:val="28"/>
        </w:rPr>
        <w:t>], Г.У. Солдатовой 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68C2">
        <w:rPr>
          <w:rFonts w:ascii="Times New Roman" w:hAnsi="Times New Roman" w:cs="Times New Roman"/>
          <w:sz w:val="28"/>
          <w:szCs w:val="28"/>
        </w:rPr>
        <w:t xml:space="preserve">], В.Ю. </w:t>
      </w:r>
      <w:proofErr w:type="spellStart"/>
      <w:r w:rsidRPr="00D268C2">
        <w:rPr>
          <w:rFonts w:ascii="Times New Roman" w:hAnsi="Times New Roman" w:cs="Times New Roman"/>
          <w:sz w:val="28"/>
          <w:szCs w:val="28"/>
        </w:rPr>
        <w:t>Хотинец</w:t>
      </w:r>
      <w:proofErr w:type="spellEnd"/>
      <w:r w:rsidRPr="00D268C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68C2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68C2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D268C2">
        <w:rPr>
          <w:rFonts w:ascii="Times New Roman" w:hAnsi="Times New Roman" w:cs="Times New Roman"/>
          <w:sz w:val="28"/>
          <w:szCs w:val="28"/>
        </w:rPr>
        <w:t>Дробижевой</w:t>
      </w:r>
      <w:proofErr w:type="spellEnd"/>
      <w:r w:rsidRPr="00D268C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3]</w:t>
      </w:r>
      <w:r w:rsidRPr="001B37BF">
        <w:rPr>
          <w:rFonts w:ascii="Times New Roman" w:hAnsi="Times New Roman" w:cs="Times New Roman"/>
          <w:sz w:val="28"/>
          <w:szCs w:val="28"/>
        </w:rPr>
        <w:t xml:space="preserve">) в данной области, в той или иной степени, затрагивают проблему этнической идентичности. </w:t>
      </w:r>
      <w:r w:rsidRPr="0022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Этническая идентичность понимается как представ</w:t>
      </w:r>
      <w:r w:rsidRPr="0022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ление человека о себе как о члене определенной этнической группы наряду с эмоцио</w:t>
      </w:r>
      <w:r w:rsidRPr="0022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нальным и ценностным значением, приписываемым этому членству</w:t>
      </w:r>
      <w:r w:rsidRPr="002237D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2237DC">
        <w:rPr>
          <w:rFonts w:ascii="Times New Roman" w:hAnsi="Times New Roman" w:cs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4, с. 528</w:t>
      </w:r>
      <w:r w:rsidRPr="002237DC">
        <w:rPr>
          <w:rFonts w:ascii="Times New Roman" w:hAnsi="Times New Roman" w:cs="Times New Roman"/>
          <w:color w:val="000000"/>
          <w:spacing w:val="-6"/>
          <w:sz w:val="28"/>
          <w:szCs w:val="28"/>
        </w:rPr>
        <w:t>].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B37BF">
        <w:rPr>
          <w:rFonts w:ascii="Times New Roman" w:hAnsi="Times New Roman" w:cs="Times New Roman"/>
          <w:sz w:val="28"/>
          <w:szCs w:val="28"/>
        </w:rPr>
        <w:t xml:space="preserve">ерез все эти исследования проходит идея о том, что негативная этническая идентичность не может быть связана с гармоничными и толерантными межэтническими отношениями. </w:t>
      </w:r>
    </w:p>
    <w:p w:rsidR="009A150A" w:rsidRPr="00F46CDC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DC">
        <w:rPr>
          <w:rFonts w:ascii="Times New Roman" w:hAnsi="Times New Roman" w:cs="Times New Roman"/>
          <w:sz w:val="28"/>
          <w:szCs w:val="28"/>
        </w:rPr>
        <w:t xml:space="preserve">Г.У. Солдатова выделяет три типа трансформаций этнической идентичности: </w:t>
      </w:r>
    </w:p>
    <w:p w:rsidR="009A150A" w:rsidRPr="00F46CDC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DC">
        <w:rPr>
          <w:rFonts w:ascii="Times New Roman" w:hAnsi="Times New Roman" w:cs="Times New Roman"/>
          <w:sz w:val="28"/>
          <w:szCs w:val="28"/>
        </w:rPr>
        <w:t>– этниче</w:t>
      </w:r>
      <w:r>
        <w:rPr>
          <w:rFonts w:ascii="Times New Roman" w:hAnsi="Times New Roman" w:cs="Times New Roman"/>
          <w:sz w:val="28"/>
          <w:szCs w:val="28"/>
        </w:rPr>
        <w:t xml:space="preserve">скую индифферентность, которая </w:t>
      </w:r>
      <w:r w:rsidRPr="00F46CDC">
        <w:rPr>
          <w:rFonts w:ascii="Times New Roman" w:hAnsi="Times New Roman" w:cs="Times New Roman"/>
          <w:sz w:val="28"/>
          <w:szCs w:val="28"/>
        </w:rPr>
        <w:t>выражается в неопределенности этнической принадлежности;</w:t>
      </w:r>
    </w:p>
    <w:p w:rsidR="009A150A" w:rsidRPr="00F46CDC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D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46CDC">
        <w:rPr>
          <w:rFonts w:ascii="Times New Roman" w:hAnsi="Times New Roman" w:cs="Times New Roman"/>
          <w:sz w:val="28"/>
          <w:szCs w:val="28"/>
        </w:rPr>
        <w:t>гипоидентичность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DC">
        <w:rPr>
          <w:rFonts w:ascii="Times New Roman" w:hAnsi="Times New Roman" w:cs="Times New Roman"/>
          <w:sz w:val="28"/>
          <w:szCs w:val="28"/>
        </w:rPr>
        <w:t xml:space="preserve">– представляет собой отход от собственной этнической группы; </w:t>
      </w:r>
    </w:p>
    <w:p w:rsidR="009A150A" w:rsidRPr="00F46CDC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D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F46CDC">
        <w:rPr>
          <w:rFonts w:ascii="Times New Roman" w:hAnsi="Times New Roman" w:cs="Times New Roman"/>
          <w:sz w:val="28"/>
          <w:szCs w:val="28"/>
        </w:rPr>
        <w:t>гиперидентичность</w:t>
      </w:r>
      <w:proofErr w:type="spellEnd"/>
      <w:r w:rsidRPr="00F46C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CD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46CDC">
        <w:rPr>
          <w:rFonts w:ascii="Times New Roman" w:hAnsi="Times New Roman" w:cs="Times New Roman"/>
          <w:sz w:val="28"/>
          <w:szCs w:val="28"/>
        </w:rPr>
        <w:t xml:space="preserve"> представляет собой ступени гиперболизации этнической идентичности, означающей появление дискриминационных форм межэтнических отношений.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6CDC">
        <w:rPr>
          <w:rFonts w:ascii="Times New Roman" w:hAnsi="Times New Roman" w:cs="Times New Roman"/>
          <w:sz w:val="28"/>
          <w:szCs w:val="28"/>
        </w:rPr>
        <w:t>, с. 517].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7BF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ой считается позитивная</w:t>
      </w:r>
      <w:r w:rsidRPr="001B37BF">
        <w:rPr>
          <w:rFonts w:ascii="Times New Roman" w:hAnsi="Times New Roman" w:cs="Times New Roman"/>
          <w:sz w:val="28"/>
          <w:szCs w:val="28"/>
        </w:rPr>
        <w:t xml:space="preserve"> этническ</w:t>
      </w:r>
      <w:r>
        <w:rPr>
          <w:rFonts w:ascii="Times New Roman" w:hAnsi="Times New Roman" w:cs="Times New Roman"/>
          <w:sz w:val="28"/>
          <w:szCs w:val="28"/>
        </w:rPr>
        <w:t>ая идентичность</w:t>
      </w:r>
      <w:r w:rsidRPr="001B37BF">
        <w:rPr>
          <w:rFonts w:ascii="Times New Roman" w:hAnsi="Times New Roman" w:cs="Times New Roman"/>
          <w:sz w:val="28"/>
          <w:szCs w:val="28"/>
        </w:rPr>
        <w:t>, при которой образ своего народа воспринимается как положительный, отношение к его культуре, истории благоприятное, имеет место естественный патриотизм, который предполагает толерантные установк</w:t>
      </w:r>
      <w:r>
        <w:rPr>
          <w:rFonts w:ascii="Times New Roman" w:hAnsi="Times New Roman" w:cs="Times New Roman"/>
          <w:sz w:val="28"/>
          <w:szCs w:val="28"/>
        </w:rPr>
        <w:t>и на общение с другими народами</w:t>
      </w:r>
      <w:r w:rsidRPr="001B37BF">
        <w:rPr>
          <w:rFonts w:ascii="Times New Roman" w:hAnsi="Times New Roman" w:cs="Times New Roman"/>
          <w:sz w:val="28"/>
          <w:szCs w:val="28"/>
        </w:rPr>
        <w:t xml:space="preserve"> </w:t>
      </w:r>
      <w:r w:rsidRPr="00F46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6CDC">
        <w:rPr>
          <w:rFonts w:ascii="Times New Roman" w:hAnsi="Times New Roman" w:cs="Times New Roman"/>
          <w:sz w:val="28"/>
          <w:szCs w:val="28"/>
        </w:rPr>
        <w:t xml:space="preserve">, с. 141]. </w:t>
      </w:r>
      <w:r>
        <w:rPr>
          <w:rFonts w:ascii="Times New Roman" w:hAnsi="Times New Roman" w:cs="Times New Roman"/>
          <w:sz w:val="28"/>
          <w:szCs w:val="28"/>
        </w:rPr>
        <w:t xml:space="preserve"> Из этого можно сделать вывод о необходимости формирования нормальной этнической идентичности у подрастающего поколения. </w:t>
      </w:r>
    </w:p>
    <w:p w:rsidR="009A150A" w:rsidRPr="00357E7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Этническая идентичность формируется </w:t>
      </w:r>
      <w:r w:rsidRPr="00357E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357E7A">
        <w:rPr>
          <w:rFonts w:ascii="Times New Roman" w:hAnsi="Times New Roman" w:cs="Times New Roman"/>
          <w:spacing w:val="-6"/>
          <w:sz w:val="28"/>
          <w:szCs w:val="28"/>
        </w:rPr>
        <w:t xml:space="preserve">а основе знаний о своих и чужих этнических группах </w:t>
      </w:r>
      <w:r w:rsidRPr="003340BE">
        <w:rPr>
          <w:rFonts w:ascii="Times New Roman" w:hAnsi="Times New Roman" w:cs="Times New Roman"/>
          <w:spacing w:val="-6"/>
          <w:sz w:val="28"/>
          <w:szCs w:val="28"/>
        </w:rPr>
        <w:t>[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3340BE">
        <w:rPr>
          <w:rFonts w:ascii="Times New Roman" w:hAnsi="Times New Roman" w:cs="Times New Roman"/>
          <w:spacing w:val="-6"/>
          <w:sz w:val="28"/>
          <w:szCs w:val="28"/>
        </w:rPr>
        <w:t>, с.175-176].</w:t>
      </w:r>
      <w:r w:rsidRPr="00357E7A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37BF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37BF">
        <w:rPr>
          <w:rFonts w:ascii="Times New Roman" w:hAnsi="Times New Roman" w:cs="Times New Roman"/>
          <w:sz w:val="28"/>
          <w:szCs w:val="28"/>
        </w:rPr>
        <w:t xml:space="preserve"> к родной культуре, знакомство с народными традициями, праздниками, обрядами, устным народным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оказывает большое влияние на формирование позитивной этнической идентичности. </w:t>
      </w:r>
      <w:r w:rsidRPr="006A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из учреждений,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дающим знания о национальной культуре</w:t>
      </w:r>
      <w:r w:rsidRPr="006A2CD4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музей, с его огромным образовательным и воспитательным потенциалом.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 располагает специальными методами и средствами приобщения человека к культурному наследию – выставки, экспозиции, мероприятия, посвященные русской национальной культуре. 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протяжении ряда лет Белогорский краеведческий музей им.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Ельченинова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мероприятия для разных возрастных категорий детей, </w:t>
      </w:r>
      <w:r w:rsidRPr="00B0373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которых является знакомство с русской народной </w:t>
      </w:r>
      <w:r w:rsidRPr="00C76704">
        <w:rPr>
          <w:rFonts w:ascii="Times New Roman" w:hAnsi="Times New Roman" w:cs="Times New Roman"/>
          <w:sz w:val="28"/>
          <w:szCs w:val="28"/>
        </w:rPr>
        <w:t xml:space="preserve">культурой, </w:t>
      </w:r>
      <w:r>
        <w:rPr>
          <w:rFonts w:ascii="Times New Roman" w:hAnsi="Times New Roman" w:cs="Times New Roman"/>
          <w:sz w:val="28"/>
          <w:szCs w:val="28"/>
        </w:rPr>
        <w:t xml:space="preserve">традициями </w:t>
      </w:r>
      <w:r w:rsidRPr="00C76704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6704">
        <w:rPr>
          <w:rFonts w:ascii="Times New Roman" w:hAnsi="Times New Roman" w:cs="Times New Roman"/>
          <w:sz w:val="28"/>
          <w:szCs w:val="28"/>
        </w:rPr>
        <w:t xml:space="preserve"> предк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6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их быта и </w:t>
      </w:r>
      <w:r w:rsidRPr="00C76704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а, воспитание уважения и любви</w:t>
      </w:r>
      <w:r w:rsidRPr="00C76704">
        <w:rPr>
          <w:rFonts w:ascii="Times New Roman" w:hAnsi="Times New Roman" w:cs="Times New Roman"/>
          <w:sz w:val="28"/>
          <w:szCs w:val="28"/>
        </w:rPr>
        <w:t xml:space="preserve"> к нар</w:t>
      </w:r>
      <w:r>
        <w:rPr>
          <w:rFonts w:ascii="Times New Roman" w:hAnsi="Times New Roman" w:cs="Times New Roman"/>
          <w:sz w:val="28"/>
          <w:szCs w:val="28"/>
        </w:rPr>
        <w:t>одным ценностям, к родной земле, и, как следствие, формирование у детей положительного отношения к родной культуре.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тематические экскурсии по залу </w:t>
      </w:r>
      <w:r w:rsidRPr="009E6A69">
        <w:rPr>
          <w:rFonts w:ascii="Times New Roman" w:hAnsi="Times New Roman" w:cs="Times New Roman"/>
          <w:sz w:val="28"/>
          <w:szCs w:val="28"/>
        </w:rPr>
        <w:t xml:space="preserve">«Освоение </w:t>
      </w:r>
      <w:proofErr w:type="spellStart"/>
      <w:r w:rsidRPr="009E6A69">
        <w:rPr>
          <w:rFonts w:ascii="Times New Roman" w:hAnsi="Times New Roman" w:cs="Times New Roman"/>
          <w:sz w:val="28"/>
          <w:szCs w:val="28"/>
        </w:rPr>
        <w:t>Притомья</w:t>
      </w:r>
      <w:proofErr w:type="spellEnd"/>
      <w:r w:rsidRPr="009E6A69">
        <w:rPr>
          <w:rFonts w:ascii="Times New Roman" w:hAnsi="Times New Roman" w:cs="Times New Roman"/>
          <w:sz w:val="28"/>
          <w:szCs w:val="28"/>
        </w:rPr>
        <w:t>. 1860 -1917 гг.»</w:t>
      </w:r>
      <w:r>
        <w:rPr>
          <w:rFonts w:ascii="Times New Roman" w:hAnsi="Times New Roman" w:cs="Times New Roman"/>
          <w:sz w:val="28"/>
          <w:szCs w:val="28"/>
        </w:rPr>
        <w:t xml:space="preserve">, музейные уроки и игровые программы, приуроченные к русским народным праздникам – Святки, Крещение, Масленица, Иван Купала, Три Спаса, а также мастер-классы, связанные со знакомством детей с народными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промыслами. В 2015 году сотруднике музея провели около 50 мероприятий, направленных на формирование позитивной этнической идентичности.</w:t>
      </w:r>
    </w:p>
    <w:p w:rsidR="009A150A" w:rsidRPr="00B448E8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48E8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из основных видов образовательной и воспитательной деятельности музе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является экскурсия</w:t>
      </w:r>
      <w:r w:rsidRPr="00B448E8">
        <w:rPr>
          <w:rFonts w:ascii="Times New Roman" w:hAnsi="Times New Roman" w:cs="Times New Roman"/>
          <w:sz w:val="28"/>
          <w:szCs w:val="28"/>
          <w:shd w:val="clear" w:color="auto" w:fill="FFFFFF"/>
        </w:rPr>
        <w:t>. Музейная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, с. 109-112].</w:t>
      </w:r>
      <w:r w:rsidRPr="00B44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экскурсия создает благоприятные условия для усвоения информации, которая заложена в экспонатах музея.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экспозиции «Изба переселенцев» в 2015 году было проведено 16 тематических экскурсий – «В горние моей», «Что расскажет о себе посуда», «Устройство русской избы», «Бабушкин сундучок». </w:t>
      </w:r>
      <w:r w:rsidRPr="002B3D63">
        <w:rPr>
          <w:rFonts w:ascii="Times New Roman" w:hAnsi="Times New Roman" w:cs="Times New Roman"/>
          <w:sz w:val="28"/>
          <w:szCs w:val="28"/>
        </w:rPr>
        <w:t>Ц</w:t>
      </w:r>
      <w:r w:rsidRPr="002B3D6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ель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данных мероприятий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уважения к родной культуре, любовь к большой и малой Родине. На основе экспозиции экскурсовод наглядно демонстрирует детям уклад жизни простого крестьянина на Руси, устройство русской избы, разделение обязанностей ее жителей, знакомит с </w:t>
      </w:r>
      <w:r w:rsidRPr="00E91FD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предметами русского народного быта и обычаями, существовавшими в старину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Такие экскурсии находят глубокий эмоционально-положительный отклик у детей, благодаря реалистичности экспозиции, подлинности музейных предметов. </w:t>
      </w:r>
    </w:p>
    <w:p w:rsidR="009A150A" w:rsidRPr="00463210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464">
        <w:rPr>
          <w:rFonts w:ascii="Times New Roman" w:hAnsi="Times New Roman" w:cs="Times New Roman"/>
          <w:sz w:val="28"/>
          <w:szCs w:val="28"/>
        </w:rPr>
        <w:t xml:space="preserve">Значительный вклад в процесс формирования этнической идентичности </w:t>
      </w:r>
      <w:r>
        <w:rPr>
          <w:rFonts w:ascii="Times New Roman" w:hAnsi="Times New Roman" w:cs="Times New Roman"/>
          <w:sz w:val="28"/>
          <w:szCs w:val="28"/>
        </w:rPr>
        <w:t>вносят</w:t>
      </w:r>
      <w:r w:rsidRPr="00B10464">
        <w:rPr>
          <w:rFonts w:ascii="Times New Roman" w:hAnsi="Times New Roman" w:cs="Times New Roman"/>
          <w:sz w:val="28"/>
          <w:szCs w:val="28"/>
        </w:rPr>
        <w:t xml:space="preserve"> игровые программы, посвященные </w:t>
      </w:r>
      <w:r>
        <w:rPr>
          <w:rFonts w:ascii="Times New Roman" w:hAnsi="Times New Roman" w:cs="Times New Roman"/>
          <w:sz w:val="28"/>
          <w:szCs w:val="28"/>
        </w:rPr>
        <w:t>русским народным праздникам</w:t>
      </w:r>
      <w:r w:rsidRPr="00B10464">
        <w:rPr>
          <w:rFonts w:ascii="Times New Roman" w:hAnsi="Times New Roman" w:cs="Times New Roman"/>
          <w:sz w:val="28"/>
          <w:szCs w:val="28"/>
        </w:rPr>
        <w:t xml:space="preserve">. Игра позволяет увлекательно и интересно говорить о </w:t>
      </w:r>
      <w:r>
        <w:rPr>
          <w:rFonts w:ascii="Times New Roman" w:hAnsi="Times New Roman" w:cs="Times New Roman"/>
          <w:sz w:val="28"/>
          <w:szCs w:val="28"/>
        </w:rPr>
        <w:t>традициях и обычаях</w:t>
      </w:r>
      <w:r w:rsidRPr="00B10464">
        <w:rPr>
          <w:rFonts w:ascii="Times New Roman" w:hAnsi="Times New Roman" w:cs="Times New Roman"/>
          <w:sz w:val="28"/>
          <w:szCs w:val="28"/>
        </w:rPr>
        <w:t>, позволяет создавать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B10464">
        <w:rPr>
          <w:rFonts w:ascii="Times New Roman" w:hAnsi="Times New Roman" w:cs="Times New Roman"/>
          <w:sz w:val="28"/>
          <w:szCs w:val="28"/>
        </w:rPr>
        <w:t xml:space="preserve"> условия,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Pr="00B10464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B1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пережить атмосферу русского праздничного веселья</w:t>
      </w:r>
      <w:r w:rsidRPr="00B10464">
        <w:rPr>
          <w:rFonts w:ascii="Times New Roman" w:hAnsi="Times New Roman" w:cs="Times New Roman"/>
          <w:sz w:val="28"/>
          <w:szCs w:val="28"/>
        </w:rPr>
        <w:t>. Игровые программы это уникальная возможность сочетать разнообразные формы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для лучшего усвоения информации</w:t>
      </w:r>
      <w:r w:rsidRPr="00B10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принятия и осознания.</w:t>
      </w:r>
      <w:r w:rsidRPr="00B1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провели </w:t>
      </w:r>
      <w:r w:rsidRPr="002B3D63">
        <w:rPr>
          <w:rFonts w:ascii="Times New Roman" w:hAnsi="Times New Roman" w:cs="Times New Roman"/>
          <w:sz w:val="28"/>
          <w:szCs w:val="28"/>
        </w:rPr>
        <w:t>8 игровых программ</w:t>
      </w:r>
      <w:r>
        <w:rPr>
          <w:rFonts w:ascii="Times New Roman" w:hAnsi="Times New Roman" w:cs="Times New Roman"/>
          <w:sz w:val="28"/>
          <w:szCs w:val="28"/>
        </w:rPr>
        <w:t>, посвященных русским традиционным праздникам</w:t>
      </w:r>
      <w:r w:rsidRPr="002B3D63">
        <w:rPr>
          <w:rFonts w:ascii="Times New Roman" w:hAnsi="Times New Roman" w:cs="Times New Roman"/>
          <w:sz w:val="28"/>
          <w:szCs w:val="28"/>
        </w:rPr>
        <w:t xml:space="preserve"> – в рамках святочной недели «Святочные посиделки», «Веселые ребятки, наступили святки», игровая программа «Крещение пришло, святую воду принесло», игровая программа </w:t>
      </w:r>
      <w:r w:rsidRPr="002B3D63">
        <w:rPr>
          <w:rFonts w:ascii="Times New Roman" w:hAnsi="Times New Roman" w:cs="Times New Roman"/>
          <w:sz w:val="28"/>
          <w:szCs w:val="28"/>
        </w:rPr>
        <w:lastRenderedPageBreak/>
        <w:t xml:space="preserve">«Душа ты моя,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3D63">
        <w:rPr>
          <w:rFonts w:ascii="Times New Roman" w:hAnsi="Times New Roman" w:cs="Times New Roman"/>
          <w:sz w:val="28"/>
          <w:szCs w:val="28"/>
        </w:rPr>
        <w:t>асленица».</w:t>
      </w:r>
      <w:r w:rsidRPr="002B3D6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В ходе таких мероприятий дети знакомятся с традиционными русскими играми и забавами, праздничными угощениями и обычаями. Часто игровые программы проходят в театрализованной форме, где ведущий предстает перед детьми в русском народном костюме, что способствует более глубокому погружению в атмосферу праздника на Руси. 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зарекомендовали себя музейные уроки, которые могут сочетать в себе и рассказ экскурсовода, и игровой момент, и 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</w:t>
      </w:r>
      <w:r w:rsidRPr="002B3D6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ии, и мастер-класс.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 было проведено 18 музейных уроков, направленных на формирование позитивной этнической идентичности – «Русская обрядовая кукла» с проведением мастер-класса,  музейный урок «Пасха – праздник праздников» с проведением мастер-класса, музейный урок с элементами викторины «В ночь купальную да колдовскую», музейные уроки «Веселые посиделки в избе переселенцев», «Три спаса», «Посиделки у самовара». </w:t>
      </w:r>
      <w:r w:rsidRPr="002B3D63">
        <w:rPr>
          <w:rFonts w:ascii="Times New Roman" w:hAnsi="Times New Roman" w:cs="Times New Roman"/>
          <w:sz w:val="28"/>
          <w:szCs w:val="28"/>
        </w:rPr>
        <w:t>Ц</w:t>
      </w:r>
      <w:r w:rsidRPr="002B3D6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ель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ю</w:t>
      </w:r>
      <w:r w:rsidRPr="002B3D6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данных мероприятий является </w:t>
      </w:r>
      <w:r w:rsidRPr="002B3D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у детей о праздниках на Руси, знакомство с обычаями и традициями русского народа, развитие познавательного интереса к истории своего народа.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видом взаимодействия с детьми являются мастер-классы – творческие занятия, в ходе которых дети усваивают различные техники изобразительного искусства. Сотрудниками музея было проведено 10 тематических мастер-классов, посвященных русской культуре – «Пасхальный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«Пасхальное яйцо», «Пасхальный заяц» – к празднику Пасхе; «Русская обрядовая кукла»,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«Зайчик на пальчик», «Кукла "На здоровье"», «Ангел» – изготовление кукол-оберегов. </w:t>
      </w:r>
      <w:r w:rsidRPr="002B3D63">
        <w:rPr>
          <w:rFonts w:ascii="Times New Roman" w:hAnsi="Times New Roman" w:cs="Times New Roman"/>
          <w:sz w:val="28"/>
          <w:szCs w:val="28"/>
        </w:rPr>
        <w:t>Ц</w:t>
      </w:r>
      <w:r w:rsidRPr="002B3D6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их проведения – знакомить детей с истоками русского народного искусства, способствовать более глубокому пониманию русской культуры. На таких занятиях дети с удовольствием осваивают народные промыслы, а практическая направленность мероприятия, интерес к новому, необычному, желание творить помогает лучшему усвоению теоретических знаний. 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32AB9">
        <w:rPr>
          <w:rFonts w:ascii="Times New Roman" w:hAnsi="Times New Roman" w:cs="Times New Roman"/>
          <w:sz w:val="28"/>
          <w:szCs w:val="28"/>
          <w:shd w:val="clear" w:color="auto" w:fill="FFFFFF"/>
        </w:rPr>
        <w:t>узей в силу своих специфических возможностей способен дать эмоционально-оценочные знания о культурно-историческом прошлом, преобразовав их в систему ценностных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10, с. </w:t>
      </w: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109-112].</w:t>
      </w:r>
      <w:r w:rsidRPr="00ED7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32AB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в музее, в отличие от образовательного учреждения, происходит в особой, эстетически значимой, информационно-насыщенной предметно-пространственной среде, где ребёнок ощущает свою сопричастность к былому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этих условиях у ребенка формируется устойчивая позитивная этническая идентичность, которая сопровождается</w:t>
      </w:r>
      <w:r w:rsidRPr="00E32AB9">
        <w:rPr>
          <w:rFonts w:ascii="Times New Roman" w:hAnsi="Times New Roman" w:cs="Times New Roman"/>
          <w:spacing w:val="-6"/>
          <w:sz w:val="28"/>
          <w:szCs w:val="28"/>
        </w:rPr>
        <w:t xml:space="preserve"> патриотизмом, гордостью за достижения своего народа, адекватно высокой самооценкой, чувством собственного достоинства. 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150A" w:rsidRPr="001B37BF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Default="009A150A">
      <w:pPr>
        <w:spacing w:after="0"/>
        <w:ind w:firstLine="567"/>
        <w:rPr>
          <w:sz w:val="28"/>
          <w:szCs w:val="28"/>
        </w:rPr>
      </w:pPr>
    </w:p>
    <w:p w:rsidR="009A150A" w:rsidRPr="00ED74DD" w:rsidRDefault="009A1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4D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A150A" w:rsidRPr="003340BE" w:rsidRDefault="009A1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</w:rPr>
        <w:t>1. Бабочкин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0BE">
        <w:rPr>
          <w:rFonts w:ascii="Times New Roman" w:hAnsi="Times New Roman" w:cs="Times New Roman"/>
          <w:sz w:val="28"/>
          <w:szCs w:val="28"/>
        </w:rPr>
        <w:t xml:space="preserve"> П.И. Основы работы с молодежью: учеб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>особие для вузов / П.И. Бабочкин, А.А</w:t>
      </w:r>
      <w:r>
        <w:rPr>
          <w:rFonts w:ascii="Times New Roman" w:hAnsi="Times New Roman" w:cs="Times New Roman"/>
          <w:sz w:val="28"/>
          <w:szCs w:val="28"/>
        </w:rPr>
        <w:t>. Козлов, Г.В. Куприянова. – М.</w:t>
      </w:r>
      <w:r w:rsidRPr="003340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>, 2012.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BE">
        <w:rPr>
          <w:rFonts w:ascii="Times New Roman" w:hAnsi="Times New Roman" w:cs="Times New Roman"/>
          <w:sz w:val="28"/>
          <w:szCs w:val="28"/>
        </w:rPr>
        <w:t xml:space="preserve">220 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, Е.В. Адаптация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 «Шкала культурного интеллекта» К.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Эрли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 на русскоязычной выборке / Е.В.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Шкварило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 // научный журнал  Вестник РУДН, серия Психология и педагогика. – 2012. – № 4. – С. 5-14.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, Л.М. Социальные проблемы межнациональных отношений в постсоветской России / Л.М.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. М.: Центр общечеловеческих ценностей, 2003. – 376 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>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37DC">
        <w:rPr>
          <w:rFonts w:ascii="Times New Roman" w:hAnsi="Times New Roman" w:cs="Times New Roman"/>
          <w:sz w:val="28"/>
          <w:szCs w:val="28"/>
        </w:rPr>
        <w:t>Дружинина, В.Н. Психология: учебник для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вузов / В.Н. Дружинина. – СПб.</w:t>
      </w:r>
      <w:r w:rsidRPr="002237DC">
        <w:rPr>
          <w:rFonts w:ascii="Times New Roman" w:hAnsi="Times New Roman" w:cs="Times New Roman"/>
          <w:sz w:val="28"/>
          <w:szCs w:val="28"/>
        </w:rPr>
        <w:t xml:space="preserve">: Издательский дом «Питер», 2009. – 656 </w:t>
      </w:r>
      <w:proofErr w:type="gramStart"/>
      <w:r w:rsidRPr="00223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7DC">
        <w:rPr>
          <w:rFonts w:ascii="Times New Roman" w:hAnsi="Times New Roman" w:cs="Times New Roman"/>
          <w:sz w:val="28"/>
          <w:szCs w:val="28"/>
        </w:rPr>
        <w:t>. 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</w:rPr>
        <w:t>4. Егорова, А.И. Этническая психоло</w:t>
      </w:r>
      <w:r>
        <w:rPr>
          <w:rFonts w:ascii="Times New Roman" w:hAnsi="Times New Roman" w:cs="Times New Roman"/>
          <w:sz w:val="28"/>
          <w:szCs w:val="28"/>
        </w:rPr>
        <w:t>гия: хрестоматия / А.И. Егорова. – СПб.</w:t>
      </w:r>
      <w:r w:rsidRPr="003340BE">
        <w:rPr>
          <w:rFonts w:ascii="Times New Roman" w:hAnsi="Times New Roman" w:cs="Times New Roman"/>
          <w:sz w:val="28"/>
          <w:szCs w:val="28"/>
        </w:rPr>
        <w:t xml:space="preserve">: Речь, 2003.  – 320 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>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 xml:space="preserve">5. Лебедева, Н.М. Методы этнической и </w:t>
      </w:r>
      <w:proofErr w:type="spellStart"/>
      <w:r w:rsidRPr="00B8035C">
        <w:rPr>
          <w:rFonts w:ascii="Times New Roman" w:hAnsi="Times New Roman" w:cs="Times New Roman"/>
          <w:sz w:val="28"/>
          <w:szCs w:val="28"/>
        </w:rPr>
        <w:t>кросскультурной</w:t>
      </w:r>
      <w:proofErr w:type="spellEnd"/>
      <w:r w:rsidRPr="00B8035C">
        <w:rPr>
          <w:rFonts w:ascii="Times New Roman" w:hAnsi="Times New Roman" w:cs="Times New Roman"/>
          <w:sz w:val="28"/>
          <w:szCs w:val="28"/>
        </w:rPr>
        <w:t xml:space="preserve"> психологии: </w:t>
      </w:r>
      <w:proofErr w:type="spellStart"/>
      <w:r w:rsidRPr="00B8035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803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8035C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8035C">
        <w:rPr>
          <w:rFonts w:ascii="Times New Roman" w:hAnsi="Times New Roman" w:cs="Times New Roman"/>
          <w:sz w:val="28"/>
          <w:szCs w:val="28"/>
        </w:rPr>
        <w:t>. пособие / Н.М. Лебедева,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B8035C">
        <w:rPr>
          <w:rFonts w:ascii="Times New Roman" w:hAnsi="Times New Roman" w:cs="Times New Roman"/>
          <w:sz w:val="28"/>
          <w:szCs w:val="28"/>
        </w:rPr>
        <w:t>: НИУ ВШЭ, 2011. – 240 с.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</w:rPr>
        <w:t>6.</w:t>
      </w:r>
      <w:r w:rsidRPr="00334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0BE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>, Т.Г. Коррекционная педагогика: учеб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 xml:space="preserve">особие для вузов / Т.Г.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3340BE">
        <w:rPr>
          <w:rFonts w:ascii="Times New Roman" w:hAnsi="Times New Roman" w:cs="Times New Roman"/>
          <w:sz w:val="28"/>
          <w:szCs w:val="28"/>
        </w:rPr>
        <w:t xml:space="preserve">: Феникс, 2006. – 382 </w:t>
      </w:r>
      <w:proofErr w:type="gramStart"/>
      <w:r w:rsidRPr="00334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0BE">
        <w:rPr>
          <w:rFonts w:ascii="Times New Roman" w:hAnsi="Times New Roman" w:cs="Times New Roman"/>
          <w:sz w:val="28"/>
          <w:szCs w:val="28"/>
        </w:rPr>
        <w:t>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7. Сапогова, Е.Е. Психология развития человека: учеб</w:t>
      </w:r>
      <w:proofErr w:type="gramStart"/>
      <w:r w:rsidRPr="00B803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0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3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3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собие /     Е.Е. Сапогова. – М.</w:t>
      </w:r>
      <w:r w:rsidRPr="00B8035C">
        <w:rPr>
          <w:rFonts w:ascii="Times New Roman" w:hAnsi="Times New Roman" w:cs="Times New Roman"/>
          <w:sz w:val="28"/>
          <w:szCs w:val="28"/>
        </w:rPr>
        <w:t xml:space="preserve">: Аспект Пресс, 2005. – 460 </w:t>
      </w:r>
      <w:proofErr w:type="gramStart"/>
      <w:r w:rsidRPr="00B803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8. Солдатова, Г.У. Психология межэтнической напряж</w:t>
      </w:r>
      <w:r>
        <w:rPr>
          <w:rFonts w:ascii="Times New Roman" w:hAnsi="Times New Roman" w:cs="Times New Roman"/>
          <w:sz w:val="28"/>
          <w:szCs w:val="28"/>
        </w:rPr>
        <w:t>енности / Г.У. Солдатова. –  М.</w:t>
      </w:r>
      <w:r w:rsidRPr="00B8035C">
        <w:rPr>
          <w:rFonts w:ascii="Times New Roman" w:hAnsi="Times New Roman" w:cs="Times New Roman"/>
          <w:sz w:val="28"/>
          <w:szCs w:val="28"/>
        </w:rPr>
        <w:t xml:space="preserve">: Смысл, 1998. – 389 </w:t>
      </w:r>
      <w:proofErr w:type="gramStart"/>
      <w:r w:rsidRPr="00B803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035C">
        <w:rPr>
          <w:rFonts w:ascii="Times New Roman" w:hAnsi="Times New Roman" w:cs="Times New Roman"/>
          <w:sz w:val="28"/>
          <w:szCs w:val="28"/>
        </w:rPr>
        <w:t>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0B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Таушканова</w:t>
      </w:r>
      <w:proofErr w:type="spellEnd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О. Музей как средство ориентации личности на культурно-исторические ценности [Текст] / А. О. </w:t>
      </w:r>
      <w:proofErr w:type="spellStart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Таушканова</w:t>
      </w:r>
      <w:proofErr w:type="spellEnd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А. </w:t>
      </w:r>
      <w:proofErr w:type="spellStart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Шанц</w:t>
      </w:r>
      <w:proofErr w:type="spellEnd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Педагогика: традиции и инновации: материалы II </w:t>
      </w:r>
      <w:proofErr w:type="spellStart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Челябинск: Два комсомольца, 2012.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t>С. 109-112.</w:t>
      </w:r>
    </w:p>
    <w:p w:rsidR="009A150A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10. </w:t>
      </w:r>
      <w:r w:rsidRPr="003340BE">
        <w:rPr>
          <w:rFonts w:ascii="Times New Roman" w:hAnsi="Times New Roman" w:cs="Times New Roman"/>
          <w:sz w:val="28"/>
          <w:szCs w:val="28"/>
        </w:rPr>
        <w:t>Фомина, Ю.И. Содержание этнических представлений современной российской молодежи / Ю. И. Фомина // Молодой ученый. –  2011. – №11. – С. 129-139.</w:t>
      </w:r>
    </w:p>
    <w:p w:rsidR="009A150A" w:rsidRPr="003340BE" w:rsidRDefault="009A1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B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 xml:space="preserve">, М.Е. Возрастная психология: конспект лекций / М.Е. </w:t>
      </w:r>
      <w:proofErr w:type="spellStart"/>
      <w:r w:rsidRPr="003340BE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340BE">
        <w:rPr>
          <w:rFonts w:ascii="Times New Roman" w:hAnsi="Times New Roman" w:cs="Times New Roman"/>
          <w:sz w:val="28"/>
          <w:szCs w:val="28"/>
        </w:rPr>
        <w:t>, М.С.</w:t>
      </w:r>
      <w:r>
        <w:rPr>
          <w:rFonts w:ascii="Times New Roman" w:hAnsi="Times New Roman" w:cs="Times New Roman"/>
          <w:sz w:val="28"/>
          <w:szCs w:val="28"/>
        </w:rPr>
        <w:t xml:space="preserve"> Ткачева. – М.</w:t>
      </w:r>
      <w:r w:rsidRPr="003340BE">
        <w:rPr>
          <w:rFonts w:ascii="Times New Roman" w:hAnsi="Times New Roman" w:cs="Times New Roman"/>
          <w:sz w:val="28"/>
          <w:szCs w:val="28"/>
        </w:rPr>
        <w:t xml:space="preserve">: Изд-во: </w:t>
      </w:r>
      <w:hyperlink r:id="rId5" w:tooltip="Издательство" w:history="1">
        <w:proofErr w:type="spellStart"/>
        <w:r w:rsidRPr="003340BE">
          <w:rPr>
            <w:rFonts w:ascii="Times New Roman" w:hAnsi="Times New Roman" w:cs="Times New Roman"/>
            <w:sz w:val="28"/>
            <w:szCs w:val="28"/>
          </w:rPr>
          <w:t>Юрайт</w:t>
        </w:r>
        <w:proofErr w:type="spellEnd"/>
      </w:hyperlink>
      <w:r w:rsidRPr="003340BE">
        <w:rPr>
          <w:rFonts w:ascii="Times New Roman" w:hAnsi="Times New Roman" w:cs="Times New Roman"/>
          <w:sz w:val="28"/>
          <w:szCs w:val="28"/>
        </w:rPr>
        <w:t>, 2010г – 145 с.</w:t>
      </w:r>
    </w:p>
    <w:p w:rsidR="009A150A" w:rsidRPr="00ED74DD" w:rsidRDefault="009A150A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91A94">
        <w:rPr>
          <w:rFonts w:ascii="Times New Roman" w:hAnsi="Times New Roman" w:cs="Times New Roman"/>
          <w:sz w:val="28"/>
          <w:szCs w:val="28"/>
        </w:rPr>
        <w:br/>
      </w:r>
      <w:r w:rsidRPr="00191A94">
        <w:rPr>
          <w:rFonts w:ascii="Times New Roman" w:hAnsi="Times New Roman" w:cs="Times New Roman"/>
          <w:sz w:val="28"/>
          <w:szCs w:val="28"/>
        </w:rPr>
        <w:br/>
      </w:r>
    </w:p>
    <w:p w:rsidR="009A150A" w:rsidRPr="001B37BF" w:rsidRDefault="009A150A">
      <w:pPr>
        <w:spacing w:after="0"/>
        <w:ind w:firstLine="567"/>
        <w:jc w:val="both"/>
        <w:rPr>
          <w:sz w:val="28"/>
          <w:szCs w:val="28"/>
        </w:rPr>
      </w:pPr>
    </w:p>
    <w:sectPr w:rsidR="009A150A" w:rsidRPr="001B37BF" w:rsidSect="009A15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62"/>
    <w:multiLevelType w:val="hybridMultilevel"/>
    <w:tmpl w:val="43B0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20C"/>
    <w:multiLevelType w:val="hybridMultilevel"/>
    <w:tmpl w:val="F4200782"/>
    <w:lvl w:ilvl="0" w:tplc="C7A6A406">
      <w:start w:val="1"/>
      <w:numFmt w:val="decimal"/>
      <w:lvlText w:val="%1."/>
      <w:lvlJc w:val="left"/>
      <w:pPr>
        <w:ind w:left="799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5AE83F0F"/>
    <w:multiLevelType w:val="hybridMultilevel"/>
    <w:tmpl w:val="B4FA497A"/>
    <w:lvl w:ilvl="0" w:tplc="275A1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C2357"/>
    <w:multiLevelType w:val="multilevel"/>
    <w:tmpl w:val="1020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146EA"/>
    <w:multiLevelType w:val="hybridMultilevel"/>
    <w:tmpl w:val="9D32000A"/>
    <w:lvl w:ilvl="0" w:tplc="F7C85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37D"/>
    <w:rsid w:val="00083F6F"/>
    <w:rsid w:val="000A11B7"/>
    <w:rsid w:val="000A5C9D"/>
    <w:rsid w:val="00145402"/>
    <w:rsid w:val="00185D15"/>
    <w:rsid w:val="00191A94"/>
    <w:rsid w:val="00195102"/>
    <w:rsid w:val="001B37BF"/>
    <w:rsid w:val="001D0CBE"/>
    <w:rsid w:val="001E17CB"/>
    <w:rsid w:val="001E52C7"/>
    <w:rsid w:val="001F554A"/>
    <w:rsid w:val="002237DC"/>
    <w:rsid w:val="002A3644"/>
    <w:rsid w:val="002B3D63"/>
    <w:rsid w:val="002C3A22"/>
    <w:rsid w:val="002F25B7"/>
    <w:rsid w:val="00310FC9"/>
    <w:rsid w:val="00323655"/>
    <w:rsid w:val="00324019"/>
    <w:rsid w:val="003340BE"/>
    <w:rsid w:val="00355DAE"/>
    <w:rsid w:val="00357E7A"/>
    <w:rsid w:val="00386D99"/>
    <w:rsid w:val="003C0102"/>
    <w:rsid w:val="003D207E"/>
    <w:rsid w:val="00416829"/>
    <w:rsid w:val="00463210"/>
    <w:rsid w:val="00463488"/>
    <w:rsid w:val="004A5B97"/>
    <w:rsid w:val="004B0594"/>
    <w:rsid w:val="004B3F18"/>
    <w:rsid w:val="005164AF"/>
    <w:rsid w:val="00531A68"/>
    <w:rsid w:val="005900CD"/>
    <w:rsid w:val="00597D00"/>
    <w:rsid w:val="00640FC6"/>
    <w:rsid w:val="006A2706"/>
    <w:rsid w:val="006A2CD4"/>
    <w:rsid w:val="006A6FE0"/>
    <w:rsid w:val="006C7EAA"/>
    <w:rsid w:val="00717CFC"/>
    <w:rsid w:val="00747176"/>
    <w:rsid w:val="00751A34"/>
    <w:rsid w:val="007800C4"/>
    <w:rsid w:val="00783392"/>
    <w:rsid w:val="007F48F9"/>
    <w:rsid w:val="008006FC"/>
    <w:rsid w:val="00861964"/>
    <w:rsid w:val="008622BD"/>
    <w:rsid w:val="00862525"/>
    <w:rsid w:val="008B0F14"/>
    <w:rsid w:val="008D000D"/>
    <w:rsid w:val="008E254C"/>
    <w:rsid w:val="009461F5"/>
    <w:rsid w:val="009A150A"/>
    <w:rsid w:val="009A57BD"/>
    <w:rsid w:val="009B472B"/>
    <w:rsid w:val="009E302D"/>
    <w:rsid w:val="009E6A69"/>
    <w:rsid w:val="00A10ABA"/>
    <w:rsid w:val="00A233C1"/>
    <w:rsid w:val="00A34718"/>
    <w:rsid w:val="00A4237D"/>
    <w:rsid w:val="00A53FCE"/>
    <w:rsid w:val="00A616B6"/>
    <w:rsid w:val="00A621D3"/>
    <w:rsid w:val="00A81308"/>
    <w:rsid w:val="00A91F03"/>
    <w:rsid w:val="00AD0D1B"/>
    <w:rsid w:val="00AD41C7"/>
    <w:rsid w:val="00AE31D8"/>
    <w:rsid w:val="00B03731"/>
    <w:rsid w:val="00B10464"/>
    <w:rsid w:val="00B448E8"/>
    <w:rsid w:val="00B57CBC"/>
    <w:rsid w:val="00B667D8"/>
    <w:rsid w:val="00B8035C"/>
    <w:rsid w:val="00BE7718"/>
    <w:rsid w:val="00BF0039"/>
    <w:rsid w:val="00BF0EBA"/>
    <w:rsid w:val="00C37DB0"/>
    <w:rsid w:val="00C76704"/>
    <w:rsid w:val="00C94D8D"/>
    <w:rsid w:val="00C95617"/>
    <w:rsid w:val="00D268C2"/>
    <w:rsid w:val="00D26B63"/>
    <w:rsid w:val="00D46EB1"/>
    <w:rsid w:val="00D571A6"/>
    <w:rsid w:val="00D633B4"/>
    <w:rsid w:val="00DA1841"/>
    <w:rsid w:val="00DC26F0"/>
    <w:rsid w:val="00E0149C"/>
    <w:rsid w:val="00E263A5"/>
    <w:rsid w:val="00E32AB9"/>
    <w:rsid w:val="00E70A85"/>
    <w:rsid w:val="00E91FD8"/>
    <w:rsid w:val="00EA1AB7"/>
    <w:rsid w:val="00EC0AC4"/>
    <w:rsid w:val="00ED74DD"/>
    <w:rsid w:val="00EE68E1"/>
    <w:rsid w:val="00F46CDC"/>
    <w:rsid w:val="00F67DB1"/>
    <w:rsid w:val="00FB0A7D"/>
    <w:rsid w:val="00FD059B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05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355DAE"/>
    <w:rPr>
      <w:color w:val="0000FF"/>
      <w:u w:val="single"/>
    </w:rPr>
  </w:style>
  <w:style w:type="character" w:customStyle="1" w:styleId="c0">
    <w:name w:val="c0"/>
    <w:basedOn w:val="a0"/>
    <w:uiPriority w:val="99"/>
    <w:rsid w:val="004B0594"/>
  </w:style>
  <w:style w:type="paragraph" w:styleId="a4">
    <w:name w:val="List Paragraph"/>
    <w:basedOn w:val="a"/>
    <w:uiPriority w:val="99"/>
    <w:qFormat/>
    <w:rsid w:val="00ED74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8573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1505</Words>
  <Characters>8585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User</cp:lastModifiedBy>
  <cp:revision>60</cp:revision>
  <cp:lastPrinted>2016-01-19T02:17:00Z</cp:lastPrinted>
  <dcterms:created xsi:type="dcterms:W3CDTF">2015-12-29T00:59:00Z</dcterms:created>
  <dcterms:modified xsi:type="dcterms:W3CDTF">2016-03-20T23:54:00Z</dcterms:modified>
</cp:coreProperties>
</file>