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8" w:rsidRDefault="00664A38" w:rsidP="00C9165A">
      <w:pPr>
        <w:ind w:right="141"/>
        <w:rPr>
          <w:rFonts w:ascii="Times New Roman" w:hAnsi="Times New Roman"/>
          <w:sz w:val="28"/>
          <w:szCs w:val="28"/>
        </w:rPr>
      </w:pPr>
    </w:p>
    <w:p w:rsidR="00664A38" w:rsidRDefault="00664A38" w:rsidP="00FE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ОПЫТА СОЗДАНИЯ ЭКСПОЗИЦИИ</w:t>
      </w:r>
    </w:p>
    <w:p w:rsidR="00664A38" w:rsidRDefault="00664A38" w:rsidP="00FE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«АЛБАЗИН – ДРЕВНЯЯ СТОЛИЦА ПРИАМУРЬЯ»</w:t>
      </w:r>
    </w:p>
    <w:p w:rsidR="00C9165A" w:rsidRDefault="00C9165A" w:rsidP="00C9165A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</w:p>
    <w:p w:rsidR="00C9165A" w:rsidRPr="00C9165A" w:rsidRDefault="002E2450" w:rsidP="00C9165A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Елена Викторовна</w:t>
      </w:r>
    </w:p>
    <w:p w:rsidR="00C9165A" w:rsidRDefault="00C9165A" w:rsidP="00C9165A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Амурский областной краеведческий музей</w:t>
      </w:r>
    </w:p>
    <w:p w:rsidR="00C9165A" w:rsidRDefault="00C9165A" w:rsidP="00C9165A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Г.С. Новикова-Даурского</w:t>
      </w:r>
    </w:p>
    <w:p w:rsidR="00C9165A" w:rsidRDefault="00C9165A" w:rsidP="00C9165A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</w:t>
      </w:r>
    </w:p>
    <w:p w:rsidR="00664A38" w:rsidRDefault="00C9165A" w:rsidP="00C9165A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A38" w:rsidRPr="00647F7E" w:rsidRDefault="00664A38" w:rsidP="009C7DC1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 xml:space="preserve">Сегодня музейная экспозиция меняется в соответствии с социокультурными потребностями современного общества. Её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отличает динамика, которая выражается в привлечении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новейши</w:t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проекционных технологий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в широте интерпретаций </w:t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экспозиционных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тем.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Построение современной экспозиции все чаще сближается с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театральным действом, а </w:t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музейная среда превращается </w:t>
      </w:r>
      <w:proofErr w:type="gramStart"/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своего</w:t>
      </w:r>
      <w:proofErr w:type="gramEnd"/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рода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игровое пространство.</w:t>
      </w:r>
    </w:p>
    <w:p w:rsidR="00664A38" w:rsidRDefault="00664A38" w:rsidP="009C7DC1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Для нашего времени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характерна всё возрастающая доступность информации,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соответственно меняются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потребност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её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массового восприятия. Постепенное смещение границ классической экспозиции в сторону усиления её художественной выразительности и динамики приводит к повышению информатив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ности. Музейная экспозиция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выбирает </w:t>
      </w:r>
      <w:r w:rsidRPr="002328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принципиально новые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пути своего развития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664A38" w:rsidRPr="008E1E43" w:rsidRDefault="00664A38" w:rsidP="0077498A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С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тремительный ритм жизни и огромный поток информации привели к некоторой утрате способности вдумчиво изучать объект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6426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«Клиповое» восприятие изменило качество получаемой информации. Однако в наш век информационного бума сознание человека уже подготовлено к моментальному восприятию образа. Оно лишь нуждается в расширении информации об объекте яркости и запоминаемости.</w:t>
      </w:r>
      <w:r w:rsidRPr="008E1E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1, с.1-3</w:t>
      </w:r>
      <w:r w:rsidRPr="00FE77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]</w:t>
      </w:r>
    </w:p>
    <w:p w:rsidR="00664A38" w:rsidRDefault="00664A38" w:rsidP="0077498A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 xml:space="preserve">Опираясь именно на эти тенденции развития современного музейного дела, сотрудники Амурского областного краеведческого музея им. Г.С. Новикова-Даурского построили новую экспозицию «Албазин – древняя столица Приамурья», посвящённую героической истории Албазинского острога - первого укреплённого поселения русских на Амуре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XVII</w:t>
      </w:r>
      <w:r w:rsidRPr="005861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веке. </w:t>
      </w:r>
    </w:p>
    <w:p w:rsidR="00664A38" w:rsidRPr="00E30E68" w:rsidRDefault="00664A38" w:rsidP="00E30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ab/>
      </w:r>
      <w:r w:rsidRPr="00AD4A9E">
        <w:rPr>
          <w:rFonts w:ascii="Times New Roman" w:hAnsi="Times New Roman"/>
          <w:sz w:val="28"/>
          <w:szCs w:val="28"/>
        </w:rPr>
        <w:t xml:space="preserve">Экспозиция создана в рамках плана мероприятий </w:t>
      </w:r>
      <w:r w:rsidRPr="00AD4A9E">
        <w:rPr>
          <w:rFonts w:ascii="Times New Roman" w:hAnsi="Times New Roman"/>
          <w:color w:val="3C3C3C"/>
          <w:spacing w:val="2"/>
          <w:sz w:val="28"/>
          <w:szCs w:val="28"/>
        </w:rPr>
        <w:t>Федеральн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>ой</w:t>
      </w:r>
      <w:r w:rsidRPr="00AD4A9E">
        <w:rPr>
          <w:rFonts w:ascii="Times New Roman" w:hAnsi="Times New Roman"/>
          <w:color w:val="3C3C3C"/>
          <w:spacing w:val="2"/>
          <w:sz w:val="28"/>
          <w:szCs w:val="28"/>
        </w:rPr>
        <w:t xml:space="preserve"> целев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>ой</w:t>
      </w:r>
      <w:r w:rsidRPr="00AD4A9E">
        <w:rPr>
          <w:rFonts w:ascii="Times New Roman" w:hAnsi="Times New Roman"/>
          <w:color w:val="3C3C3C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>ы</w:t>
      </w:r>
      <w:r w:rsidRPr="00AD4A9E">
        <w:rPr>
          <w:rFonts w:ascii="Times New Roman" w:hAnsi="Times New Roman"/>
          <w:color w:val="3C3C3C"/>
          <w:spacing w:val="2"/>
          <w:sz w:val="28"/>
          <w:szCs w:val="28"/>
        </w:rPr>
        <w:t xml:space="preserve"> «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>Культура России</w:t>
      </w:r>
      <w:r w:rsidRPr="00AD4A9E">
        <w:rPr>
          <w:rFonts w:ascii="Times New Roman" w:hAnsi="Times New Roman"/>
          <w:color w:val="3C3C3C"/>
          <w:spacing w:val="2"/>
          <w:sz w:val="28"/>
          <w:szCs w:val="28"/>
        </w:rPr>
        <w:t>»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 на 2016 год. </w:t>
      </w:r>
      <w:r w:rsidRPr="00AE432A">
        <w:rPr>
          <w:rFonts w:ascii="Times New Roman" w:hAnsi="Times New Roman"/>
          <w:sz w:val="28"/>
          <w:szCs w:val="28"/>
        </w:rPr>
        <w:t xml:space="preserve">На реализацию этого проекта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AE432A">
        <w:rPr>
          <w:rFonts w:ascii="Times New Roman" w:hAnsi="Times New Roman"/>
          <w:sz w:val="28"/>
          <w:szCs w:val="28"/>
        </w:rPr>
        <w:t>из федерального бю</w:t>
      </w:r>
      <w:r>
        <w:rPr>
          <w:rFonts w:ascii="Times New Roman" w:hAnsi="Times New Roman"/>
          <w:sz w:val="28"/>
          <w:szCs w:val="28"/>
        </w:rPr>
        <w:t>джета было выделено 4 миллиона</w:t>
      </w:r>
      <w:r w:rsidRPr="00AE432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</w:p>
    <w:p w:rsidR="00664A38" w:rsidRDefault="00664A38" w:rsidP="000B6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 xml:space="preserve">С Албазинского острога начинается </w:t>
      </w:r>
      <w:r>
        <w:rPr>
          <w:rFonts w:ascii="Times New Roman" w:hAnsi="Times New Roman"/>
          <w:sz w:val="28"/>
          <w:szCs w:val="28"/>
        </w:rPr>
        <w:t>славная история освоения русскими первопроходцами Приамурья в XVII в., создания Албазинского воеводства как административно-территориальной единицы Руси.</w:t>
      </w:r>
    </w:p>
    <w:p w:rsidR="00664A38" w:rsidRDefault="00664A38" w:rsidP="0077498A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Сегодня территория бывшего Албазинского острога – археологический памятник федерального значения, исследования которого ведутся с середины ХХ столетия. Памятник богат артефактами, свидетельствующими о стойкости русских казаков-первопроходцев и героизме защитников Албазинской крепости.</w:t>
      </w:r>
    </w:p>
    <w:p w:rsidR="00664A38" w:rsidRDefault="00664A38" w:rsidP="007749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Основой новой экспозиции стали подлинные музейные коллекции и музейные предметы XVII в., собранные в ходе археологических раскопок на территории бывшего Албазинского острога: нательные кресты, предметы быта, одежда, обувь, орудия труда, образцы вооружения албазинцев.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долгое нахождение в земле, предметы хорошо сохранились. Более 200 артефактов размещены в центральной части экспозиции, в специальных встроенных витринах,  изготовленных по индивидуальному заказу. Это</w:t>
      </w:r>
      <w:r w:rsidR="00523058">
        <w:rPr>
          <w:rFonts w:ascii="Times New Roman" w:hAnsi="Times New Roman"/>
          <w:sz w:val="28"/>
          <w:szCs w:val="28"/>
        </w:rPr>
        <w:t xml:space="preserve"> подчёркивает их </w:t>
      </w:r>
      <w:proofErr w:type="spellStart"/>
      <w:r w:rsidR="00523058">
        <w:rPr>
          <w:rFonts w:ascii="Times New Roman" w:hAnsi="Times New Roman"/>
          <w:sz w:val="28"/>
          <w:szCs w:val="28"/>
        </w:rPr>
        <w:t>мемориальность</w:t>
      </w:r>
      <w:proofErr w:type="spellEnd"/>
    </w:p>
    <w:p w:rsidR="00664A38" w:rsidRDefault="00664A38" w:rsidP="000C03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3A">
        <w:rPr>
          <w:rFonts w:ascii="Times New Roman" w:hAnsi="Times New Roman"/>
          <w:sz w:val="28"/>
          <w:szCs w:val="28"/>
        </w:rPr>
        <w:t xml:space="preserve">Композиционным центром экспозиции является макет Албазинского острога </w:t>
      </w:r>
      <w:r>
        <w:rPr>
          <w:rFonts w:ascii="Times New Roman" w:hAnsi="Times New Roman"/>
          <w:sz w:val="28"/>
          <w:szCs w:val="28"/>
        </w:rPr>
        <w:t>периода 1682-1685 гг., размещённый на подиуме посреди зала. Макет и</w:t>
      </w:r>
      <w:r w:rsidRPr="00671444">
        <w:rPr>
          <w:rFonts w:ascii="Times New Roman" w:hAnsi="Times New Roman"/>
          <w:sz w:val="28"/>
          <w:szCs w:val="28"/>
        </w:rPr>
        <w:t>зготовлен в 1989 г. Ю.А. Артамоновым по описанию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444">
        <w:rPr>
          <w:rFonts w:ascii="Times New Roman" w:hAnsi="Times New Roman"/>
          <w:sz w:val="28"/>
          <w:szCs w:val="28"/>
        </w:rPr>
        <w:t>Кочедамо</w:t>
      </w:r>
      <w:r>
        <w:rPr>
          <w:rFonts w:ascii="Times New Roman" w:hAnsi="Times New Roman"/>
          <w:sz w:val="28"/>
          <w:szCs w:val="28"/>
        </w:rPr>
        <w:t>ва. Он даёт возможность рассмотреть в деталях, как Албазинский острог был устроен и какие постройки в нём находились.</w:t>
      </w:r>
    </w:p>
    <w:p w:rsidR="00664A38" w:rsidRDefault="00664A38" w:rsidP="00B27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создания новой экспозиции макет острога был обновлен и дополнен натуралистическим рельефом местности, имитацией крутого берега реки Амур, объемными моделями казачьих стругов (парусных кораблей). Реставрационные работы были проведены художником, преподавателем кафедры дизайна Амурского государственного университета Еленой Брест.</w:t>
      </w:r>
    </w:p>
    <w:p w:rsidR="00664A38" w:rsidRDefault="00664A38" w:rsidP="009E2F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Оригинальное архитектурно-</w:t>
      </w:r>
      <w:proofErr w:type="gramStart"/>
      <w:r>
        <w:rPr>
          <w:rFonts w:ascii="Times New Roman" w:hAnsi="Times New Roman"/>
          <w:sz w:val="28"/>
          <w:szCs w:val="28"/>
        </w:rPr>
        <w:t>художественное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экспозиции достигается использованием деревянной конструкции, имитирующей въездную башню и двухъярусную боевую галерею Албазинского острога периода 1682-1685 гг. Конструкция позволяет посетителям «совершить путешествие» по острогу, познакомиться с его основными постройками, стать «очевидцем» героической обороны Албазина казаками во время осады крепости многотысячным маньчжурским войском.</w:t>
      </w:r>
    </w:p>
    <w:p w:rsidR="00664A38" w:rsidRDefault="00664A38" w:rsidP="001E5D4D">
      <w:pPr>
        <w:ind w:right="29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Доминантой новой экспозиции является въездная башня. В верхней центральной её части помещены символы Албазина: герб Албазинского воеводства (муляж) и список иконы Албазинской Божией Матери. Герб Албазина разработан на основе гербовой печати Албазинского воеводства (фотография печати есть в экспозиции) и изготовл</w:t>
      </w:r>
      <w:r w:rsidRPr="00844710">
        <w:rPr>
          <w:rFonts w:ascii="Times New Roman" w:hAnsi="Times New Roman"/>
          <w:sz w:val="28"/>
          <w:szCs w:val="28"/>
        </w:rPr>
        <w:t xml:space="preserve">ен из гипса </w:t>
      </w:r>
      <w:r>
        <w:rPr>
          <w:rFonts w:ascii="Times New Roman" w:hAnsi="Times New Roman"/>
          <w:sz w:val="28"/>
          <w:szCs w:val="28"/>
        </w:rPr>
        <w:t>(автор - художник, преподаватель кафедры дизайна Амурского государственного университета Елена Сотникова). Список иконы выполнен амурским художником Александром Гассаном.</w:t>
      </w:r>
      <w:r w:rsidRPr="001E5D4D">
        <w:rPr>
          <w:rFonts w:ascii="Times New Roman" w:hAnsi="Times New Roman"/>
          <w:sz w:val="28"/>
          <w:szCs w:val="28"/>
        </w:rPr>
        <w:t xml:space="preserve"> </w:t>
      </w:r>
    </w:p>
    <w:p w:rsidR="00664A38" w:rsidRDefault="00664A38" w:rsidP="00951C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внутренней части проездной башни размещена подсвеченная картина хабаровского художника Александра Сучкова </w:t>
      </w:r>
      <w:r w:rsidRPr="001E5D4D">
        <w:rPr>
          <w:rFonts w:ascii="Times New Roman" w:hAnsi="Times New Roman"/>
          <w:sz w:val="28"/>
          <w:szCs w:val="28"/>
        </w:rPr>
        <w:t>«Осада маньчжурами Албазинского острога в 1685 году».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91">
        <w:rPr>
          <w:rFonts w:ascii="Times New Roman" w:hAnsi="Times New Roman"/>
          <w:sz w:val="28"/>
          <w:szCs w:val="28"/>
        </w:rPr>
        <w:t>Картина написана специально для Амурс</w:t>
      </w:r>
      <w:r w:rsidR="009F1991" w:rsidRPr="009F1991">
        <w:rPr>
          <w:rFonts w:ascii="Times New Roman" w:hAnsi="Times New Roman"/>
          <w:sz w:val="28"/>
          <w:szCs w:val="28"/>
        </w:rPr>
        <w:t xml:space="preserve">кого областного краеведческого </w:t>
      </w:r>
      <w:r w:rsidRPr="009F1991">
        <w:rPr>
          <w:rFonts w:ascii="Times New Roman" w:hAnsi="Times New Roman"/>
          <w:sz w:val="28"/>
          <w:szCs w:val="28"/>
        </w:rPr>
        <w:t>музея в 1988 г. В новой экспозиции посетитель видит центральный её фрагмент</w:t>
      </w:r>
      <w:r w:rsidR="009C62AC">
        <w:rPr>
          <w:rFonts w:ascii="Times New Roman" w:hAnsi="Times New Roman"/>
          <w:sz w:val="28"/>
          <w:szCs w:val="28"/>
        </w:rPr>
        <w:t>,</w:t>
      </w:r>
      <w:r w:rsidR="009F1991">
        <w:rPr>
          <w:rFonts w:ascii="Times New Roman" w:hAnsi="Times New Roman"/>
          <w:sz w:val="28"/>
          <w:szCs w:val="28"/>
        </w:rPr>
        <w:t xml:space="preserve"> </w:t>
      </w:r>
      <w:r w:rsidR="00FB2ED9">
        <w:rPr>
          <w:rFonts w:ascii="Times New Roman" w:hAnsi="Times New Roman"/>
          <w:sz w:val="28"/>
          <w:szCs w:val="28"/>
        </w:rPr>
        <w:t>который отражает всю напряженность борьбы албазинцев во время осады крепости от маньчжурских войск.</w:t>
      </w:r>
    </w:p>
    <w:p w:rsidR="00664A38" w:rsidRDefault="00664A38" w:rsidP="00951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Направленный красный свет создает особый эмоциональный настрой при знакомстве с экспонатами, представленными в голографической витрине. Это уникальные нательные кресты защитников русской крепости, найденные во время раскопок на территории бывшего Албазинского острога.</w:t>
      </w:r>
    </w:p>
    <w:p w:rsidR="00664A38" w:rsidRDefault="00664A38" w:rsidP="004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Слева и справа от башни расположены двухъярусные «боевые галереи», на которые посетитель может подняться по специально оборудованным лестницам.</w:t>
      </w:r>
    </w:p>
    <w:p w:rsidR="00664A38" w:rsidRDefault="00664A38" w:rsidP="00292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1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втором ярусе </w:t>
      </w:r>
      <w:r w:rsidRPr="009E2F1D">
        <w:rPr>
          <w:rFonts w:ascii="Times New Roman" w:hAnsi="Times New Roman"/>
          <w:sz w:val="28"/>
          <w:szCs w:val="28"/>
        </w:rPr>
        <w:t>боевой галере</w:t>
      </w:r>
      <w:r>
        <w:rPr>
          <w:rFonts w:ascii="Times New Roman" w:hAnsi="Times New Roman"/>
          <w:sz w:val="28"/>
          <w:szCs w:val="28"/>
        </w:rPr>
        <w:t>и</w:t>
      </w:r>
      <w:r w:rsidRPr="009E2F1D">
        <w:rPr>
          <w:rFonts w:ascii="Times New Roman" w:hAnsi="Times New Roman"/>
          <w:sz w:val="28"/>
          <w:szCs w:val="28"/>
        </w:rPr>
        <w:t xml:space="preserve"> можно познакомиться с картами, документами и гравюрами, подробно рассказывающими об освоении </w:t>
      </w:r>
      <w:r w:rsidRPr="009E2F1D">
        <w:rPr>
          <w:rFonts w:ascii="Times New Roman" w:hAnsi="Times New Roman"/>
          <w:sz w:val="28"/>
          <w:szCs w:val="28"/>
        </w:rPr>
        <w:lastRenderedPageBreak/>
        <w:t xml:space="preserve">русскими территории </w:t>
      </w:r>
      <w:r>
        <w:rPr>
          <w:rFonts w:ascii="Times New Roman" w:hAnsi="Times New Roman"/>
          <w:sz w:val="28"/>
          <w:szCs w:val="28"/>
        </w:rPr>
        <w:t>Западной и Восточной Сибири, истории основания</w:t>
      </w:r>
      <w:r w:rsidRPr="009E2F1D">
        <w:rPr>
          <w:rFonts w:ascii="Times New Roman" w:hAnsi="Times New Roman"/>
          <w:sz w:val="28"/>
          <w:szCs w:val="28"/>
        </w:rPr>
        <w:t xml:space="preserve"> и героической обороне Албазинского острога.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A38" w:rsidRDefault="00664A38" w:rsidP="00292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1D">
        <w:rPr>
          <w:rFonts w:ascii="Times New Roman" w:hAnsi="Times New Roman"/>
          <w:sz w:val="28"/>
          <w:szCs w:val="28"/>
        </w:rPr>
        <w:t xml:space="preserve">По условиям Нерчинского договора 1689 г. Албазин оказался за пределами русской территории и был разрушен. </w:t>
      </w:r>
      <w:r>
        <w:rPr>
          <w:rFonts w:ascii="Times New Roman" w:hAnsi="Times New Roman"/>
          <w:sz w:val="28"/>
          <w:szCs w:val="28"/>
        </w:rPr>
        <w:t>В завершении экспозиции размещен комплекс  о заключении Нерчинского договора.</w:t>
      </w:r>
      <w:r w:rsidRPr="00586148">
        <w:rPr>
          <w:rFonts w:ascii="Times New Roman" w:hAnsi="Times New Roman"/>
          <w:sz w:val="28"/>
          <w:szCs w:val="28"/>
        </w:rPr>
        <w:t xml:space="preserve"> </w:t>
      </w:r>
    </w:p>
    <w:p w:rsidR="00664A38" w:rsidRDefault="00664A38" w:rsidP="00292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же, в крепостной стене, оборудованы отверстия, имитирующие «бойницы», в которые помещены электронные фоторамки с записанными видеоколлажами и видеосюжетами об истории Албазинского острога.</w:t>
      </w:r>
    </w:p>
    <w:p w:rsidR="00664A38" w:rsidRDefault="00664A38" w:rsidP="008126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привлекает художественная карта Албазинского воеводства, выполненная Еленой Сотниковой на основании документальных источников. В частности, основой для карты послужил «Чертеж течения Амура» из «Хорографической чертежной книги» С.У. Ремезова 1701 г. </w:t>
      </w:r>
    </w:p>
    <w:p w:rsidR="00664A38" w:rsidRDefault="00664A38" w:rsidP="00915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карта Албазинского воеводства выполнена на ткани в стиле картографии XVII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карте прорисованы изображения поселений, острогов русских первопроходцев, сцены сбора ясака и сюжеты из жизни коренных народов Приамурья. С использованием характерных для XVII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шрифтов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 на карте размещены старинные названия рек, горных хребтов, а также наименования народов, населявших дальневосточные земли.</w:t>
      </w:r>
    </w:p>
    <w:p w:rsidR="00664A38" w:rsidRPr="00812666" w:rsidRDefault="00664A38" w:rsidP="00890B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A5C">
        <w:rPr>
          <w:rFonts w:ascii="Times New Roman" w:hAnsi="Times New Roman"/>
          <w:bCs/>
          <w:color w:val="000000"/>
          <w:sz w:val="28"/>
          <w:szCs w:val="28"/>
        </w:rPr>
        <w:t>В 2014 г.</w:t>
      </w:r>
      <w:r>
        <w:rPr>
          <w:rFonts w:ascii="Times New Roman" w:hAnsi="Times New Roman"/>
          <w:color w:val="252525"/>
          <w:sz w:val="28"/>
          <w:szCs w:val="28"/>
        </w:rPr>
        <w:t xml:space="preserve"> в ходе работы </w:t>
      </w:r>
      <w:r w:rsidRPr="00A70A5C">
        <w:rPr>
          <w:rFonts w:ascii="Times New Roman" w:hAnsi="Times New Roman"/>
          <w:color w:val="252525"/>
          <w:sz w:val="28"/>
          <w:szCs w:val="28"/>
        </w:rPr>
        <w:t xml:space="preserve">археологической экспедиции на территории </w:t>
      </w:r>
      <w:r>
        <w:rPr>
          <w:rFonts w:ascii="Times New Roman" w:hAnsi="Times New Roman"/>
          <w:color w:val="252525"/>
          <w:sz w:val="28"/>
          <w:szCs w:val="28"/>
        </w:rPr>
        <w:t xml:space="preserve">бывшего </w:t>
      </w:r>
      <w:r w:rsidRPr="00A70A5C">
        <w:rPr>
          <w:rFonts w:ascii="Times New Roman" w:hAnsi="Times New Roman"/>
          <w:color w:val="252525"/>
          <w:sz w:val="28"/>
          <w:szCs w:val="28"/>
        </w:rPr>
        <w:t xml:space="preserve">Албазинского острога </w:t>
      </w:r>
      <w:r>
        <w:rPr>
          <w:rFonts w:ascii="Times New Roman" w:hAnsi="Times New Roman"/>
          <w:color w:val="252525"/>
          <w:sz w:val="28"/>
          <w:szCs w:val="28"/>
        </w:rPr>
        <w:t xml:space="preserve">была </w:t>
      </w:r>
      <w:r w:rsidRPr="00A70A5C">
        <w:rPr>
          <w:rFonts w:ascii="Times New Roman" w:hAnsi="Times New Roman"/>
          <w:color w:val="252525"/>
          <w:sz w:val="28"/>
          <w:szCs w:val="28"/>
        </w:rPr>
        <w:t xml:space="preserve">обнаружена </w:t>
      </w:r>
      <w:hyperlink r:id="rId5" w:tooltip="Скудельница" w:history="1">
        <w:r w:rsidRPr="008126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скудельница</w:t>
        </w:r>
      </w:hyperlink>
      <w:r>
        <w:t xml:space="preserve"> </w:t>
      </w:r>
      <w:r w:rsidRPr="00A70A5C">
        <w:rPr>
          <w:rFonts w:ascii="Times New Roman" w:hAnsi="Times New Roman"/>
          <w:color w:val="252525"/>
          <w:sz w:val="28"/>
          <w:szCs w:val="28"/>
        </w:rPr>
        <w:t>– массовое многоярусное захоронение казаков − защитников острога X</w:t>
      </w:r>
      <w:r>
        <w:rPr>
          <w:rFonts w:ascii="Times New Roman" w:hAnsi="Times New Roman"/>
          <w:color w:val="252525"/>
          <w:sz w:val="28"/>
          <w:szCs w:val="28"/>
        </w:rPr>
        <w:t xml:space="preserve">VII в. Из грунта археологи извлекли более 50 останков защитников крепости, погребенных без соблюдения православных канонов. </w:t>
      </w:r>
      <w:r w:rsidRPr="00812666">
        <w:rPr>
          <w:rFonts w:ascii="Times New Roman" w:hAnsi="Times New Roman"/>
          <w:color w:val="252525"/>
          <w:sz w:val="28"/>
          <w:szCs w:val="28"/>
        </w:rPr>
        <w:t xml:space="preserve">5 сентября 2015 г. в с. Албазино прошла торжественная церемония перезахоронения </w:t>
      </w:r>
      <w:r>
        <w:rPr>
          <w:rFonts w:ascii="Times New Roman" w:hAnsi="Times New Roman"/>
          <w:color w:val="252525"/>
          <w:sz w:val="28"/>
          <w:szCs w:val="28"/>
        </w:rPr>
        <w:t xml:space="preserve">останков </w:t>
      </w:r>
      <w:r w:rsidRPr="00812666">
        <w:rPr>
          <w:rFonts w:ascii="Times New Roman" w:hAnsi="Times New Roman"/>
          <w:color w:val="252525"/>
          <w:sz w:val="28"/>
          <w:szCs w:val="28"/>
        </w:rPr>
        <w:t>защитников Албазинского острога, погибших при осаде крепости</w:t>
      </w:r>
      <w:r>
        <w:rPr>
          <w:rFonts w:ascii="Times New Roman" w:hAnsi="Times New Roman"/>
          <w:color w:val="252525"/>
          <w:sz w:val="28"/>
          <w:szCs w:val="28"/>
        </w:rPr>
        <w:t>, с соблюдением всех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 xml:space="preserve"> православных обычаев и отданием воинских почестей.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3058" w:rsidRPr="00B7588B" w:rsidRDefault="00664A38" w:rsidP="0052305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В новой экспозиции помещена с</w:t>
      </w:r>
      <w:r w:rsidRPr="00812666">
        <w:rPr>
          <w:rFonts w:ascii="Times New Roman" w:hAnsi="Times New Roman"/>
          <w:sz w:val="28"/>
          <w:szCs w:val="28"/>
        </w:rPr>
        <w:t xml:space="preserve">кульптурная реконструкция облика </w:t>
      </w:r>
      <w:r>
        <w:rPr>
          <w:rFonts w:ascii="Times New Roman" w:hAnsi="Times New Roman"/>
          <w:sz w:val="28"/>
          <w:szCs w:val="28"/>
        </w:rPr>
        <w:t>реального жителя первой русской крепости Албазин</w:t>
      </w:r>
      <w:r w:rsidRPr="00812666">
        <w:rPr>
          <w:rFonts w:ascii="Times New Roman" w:hAnsi="Times New Roman"/>
          <w:sz w:val="28"/>
          <w:szCs w:val="28"/>
        </w:rPr>
        <w:t xml:space="preserve">, выполненная по черепу скелета, обнаруженного в ходе археологических исследований </w:t>
      </w:r>
      <w:r w:rsidR="00523058" w:rsidRPr="00523058">
        <w:rPr>
          <w:rFonts w:ascii="Times New Roman" w:hAnsi="Times New Roman"/>
          <w:sz w:val="28"/>
          <w:szCs w:val="28"/>
          <w:shd w:val="clear" w:color="auto" w:fill="FFFFFF"/>
        </w:rPr>
        <w:t>на месте острога в 1976 г.</w:t>
      </w:r>
      <w:r w:rsidR="00523058" w:rsidRPr="000F6DFC">
        <w:rPr>
          <w:rFonts w:ascii="Arial Narrow" w:hAnsi="Arial Narrow"/>
          <w:sz w:val="40"/>
          <w:szCs w:val="40"/>
          <w:shd w:val="clear" w:color="auto" w:fill="FFFFFF"/>
        </w:rPr>
        <w:t xml:space="preserve"> </w:t>
      </w:r>
      <w:r w:rsidR="00523058" w:rsidRPr="00B7588B">
        <w:rPr>
          <w:rFonts w:ascii="Times New Roman" w:hAnsi="Times New Roman"/>
          <w:sz w:val="28"/>
          <w:szCs w:val="28"/>
          <w:shd w:val="clear" w:color="auto" w:fill="FFFFFF"/>
        </w:rPr>
        <w:t>С помощью 3D-технологий</w:t>
      </w:r>
      <w:r w:rsidR="00523058" w:rsidRPr="000F6DFC">
        <w:rPr>
          <w:rFonts w:ascii="Arial Narrow" w:hAnsi="Arial Narrow"/>
          <w:sz w:val="40"/>
          <w:szCs w:val="40"/>
          <w:shd w:val="clear" w:color="auto" w:fill="FFFFFF"/>
        </w:rPr>
        <w:t xml:space="preserve"> 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t>антрополог</w:t>
      </w:r>
      <w:r w:rsidR="00523058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t xml:space="preserve"> Д.В.</w:t>
      </w:r>
      <w:r w:rsidR="00523058">
        <w:rPr>
          <w:rFonts w:ascii="Times New Roman" w:hAnsi="Times New Roman"/>
          <w:sz w:val="28"/>
          <w:szCs w:val="28"/>
          <w:shd w:val="clear" w:color="auto" w:fill="FFFFFF"/>
        </w:rPr>
        <w:t xml:space="preserve"> Пежемским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скульптор</w:t>
      </w:r>
      <w:r w:rsidR="00523058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t xml:space="preserve"> А.Н.</w:t>
      </w:r>
      <w:r w:rsidR="005230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3058" w:rsidRPr="00812666">
        <w:rPr>
          <w:rFonts w:ascii="Times New Roman" w:hAnsi="Times New Roman"/>
          <w:sz w:val="28"/>
          <w:szCs w:val="28"/>
          <w:shd w:val="clear" w:color="auto" w:fill="FFFFFF"/>
        </w:rPr>
        <w:t>Рыжкин</w:t>
      </w:r>
      <w:r w:rsidR="00523058">
        <w:rPr>
          <w:rFonts w:ascii="Times New Roman" w:hAnsi="Times New Roman"/>
          <w:sz w:val="28"/>
          <w:szCs w:val="28"/>
          <w:shd w:val="clear" w:color="auto" w:fill="FFFFFF"/>
        </w:rPr>
        <w:t xml:space="preserve">ым в 2014 г. </w:t>
      </w:r>
      <w:r w:rsidR="00523058" w:rsidRPr="00B7588B">
        <w:rPr>
          <w:rFonts w:ascii="Times New Roman" w:hAnsi="Times New Roman"/>
          <w:sz w:val="28"/>
          <w:szCs w:val="28"/>
          <w:shd w:val="clear" w:color="auto" w:fill="FFFFFF"/>
        </w:rPr>
        <w:t>была сделана объемная копия черепа, по которому в дальнейшем воссоздан облик албазинца.</w:t>
      </w:r>
      <w:proofErr w:type="gramEnd"/>
    </w:p>
    <w:p w:rsidR="00664A38" w:rsidRDefault="00664A38" w:rsidP="000235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Дополняют экспозицию материалы археологических экспедиций, видеосюжеты и документы по истории Албазинского острога, размещённые в проекционном оборудовании.</w:t>
      </w:r>
    </w:p>
    <w:p w:rsidR="00664A38" w:rsidRDefault="00664A38" w:rsidP="0038125C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F45DF">
        <w:rPr>
          <w:rFonts w:ascii="Times New Roman" w:hAnsi="Times New Roman"/>
          <w:color w:val="333333"/>
          <w:sz w:val="28"/>
          <w:szCs w:val="28"/>
        </w:rPr>
        <w:t>Экспозиция «Албазин – древняя столица Приамурья» посвящена памяти казаков-первопроходцев, положивших начало русской истории на Амурской земле</w:t>
      </w:r>
      <w:r>
        <w:rPr>
          <w:rFonts w:ascii="Times New Roman" w:hAnsi="Times New Roman"/>
          <w:color w:val="333333"/>
          <w:sz w:val="28"/>
          <w:szCs w:val="28"/>
        </w:rPr>
        <w:t>, и мы надеемся, что она поможет делу</w:t>
      </w:r>
      <w:r w:rsidRPr="00EF45DF">
        <w:rPr>
          <w:rFonts w:ascii="Times New Roman" w:hAnsi="Times New Roman"/>
          <w:color w:val="333333"/>
          <w:sz w:val="28"/>
          <w:szCs w:val="28"/>
        </w:rPr>
        <w:t xml:space="preserve"> сохранения героических традиций защитников Албазина для будущих поколений </w:t>
      </w:r>
      <w:proofErr w:type="spellStart"/>
      <w:r w:rsidRPr="00EF45DF">
        <w:rPr>
          <w:rFonts w:ascii="Times New Roman" w:hAnsi="Times New Roman"/>
          <w:color w:val="333333"/>
          <w:sz w:val="28"/>
          <w:szCs w:val="28"/>
        </w:rPr>
        <w:t>амурчан</w:t>
      </w:r>
      <w:proofErr w:type="spellEnd"/>
      <w:r w:rsidRPr="00EF45DF">
        <w:rPr>
          <w:rFonts w:ascii="Times New Roman" w:hAnsi="Times New Roman"/>
          <w:color w:val="333333"/>
          <w:sz w:val="28"/>
          <w:szCs w:val="28"/>
        </w:rPr>
        <w:t>.</w:t>
      </w:r>
    </w:p>
    <w:p w:rsidR="00C9165A" w:rsidRDefault="00581302" w:rsidP="0038125C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6.25pt;height:236.25pt">
            <v:imagedata r:id="rId6" r:href="rId7"/>
          </v:shape>
        </w:pict>
      </w:r>
    </w:p>
    <w:p w:rsidR="00664A38" w:rsidRPr="00C9165A" w:rsidRDefault="00C9165A" w:rsidP="0038125C">
      <w:pPr>
        <w:spacing w:after="0" w:line="360" w:lineRule="auto"/>
        <w:ind w:firstLine="708"/>
        <w:jc w:val="both"/>
        <w:rPr>
          <w:rFonts w:ascii="Times New Roman" w:hAnsi="Times New Roman"/>
          <w:b/>
          <w:i/>
        </w:rPr>
      </w:pPr>
      <w:r w:rsidRPr="00C9165A">
        <w:rPr>
          <w:rFonts w:ascii="Times New Roman" w:hAnsi="Times New Roman"/>
          <w:b/>
        </w:rPr>
        <w:t>Открытие экспозиции «</w:t>
      </w:r>
      <w:proofErr w:type="spellStart"/>
      <w:r w:rsidRPr="00C9165A">
        <w:rPr>
          <w:rFonts w:ascii="Times New Roman" w:hAnsi="Times New Roman"/>
          <w:b/>
        </w:rPr>
        <w:t>Албазин</w:t>
      </w:r>
      <w:proofErr w:type="spellEnd"/>
      <w:r w:rsidRPr="00C9165A">
        <w:rPr>
          <w:rFonts w:ascii="Times New Roman" w:hAnsi="Times New Roman"/>
          <w:b/>
        </w:rPr>
        <w:t xml:space="preserve"> – древняя столица Приамурья». </w:t>
      </w:r>
      <w:r w:rsidRPr="00C9165A">
        <w:rPr>
          <w:rFonts w:ascii="Times New Roman" w:hAnsi="Times New Roman"/>
          <w:b/>
          <w:i/>
        </w:rPr>
        <w:t>20 декабря, 2016 г.</w:t>
      </w:r>
    </w:p>
    <w:p w:rsidR="00C9165A" w:rsidRDefault="00C9165A" w:rsidP="003812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4A38" w:rsidRDefault="00664A38" w:rsidP="003812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664A38" w:rsidRPr="002D0812" w:rsidRDefault="00664A38" w:rsidP="00B953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0812">
        <w:rPr>
          <w:rFonts w:ascii="Times New Roman" w:hAnsi="Times New Roman"/>
          <w:sz w:val="28"/>
          <w:szCs w:val="28"/>
        </w:rPr>
        <w:t xml:space="preserve">Артемьев А.Р. </w:t>
      </w:r>
      <w:r w:rsidRPr="002D081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Города и остроги Забайкалья и Приамурья во второй половине XVII-XVIII вв./ Отв. ред. Н. В. Кочешков; РАН. Дальневосточное отделение. Институт истории, археологии и этнографии народов Дальнего Востока.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— Владивосток, 1999.</w:t>
      </w:r>
    </w:p>
    <w:p w:rsidR="00664A38" w:rsidRPr="002D0812" w:rsidRDefault="00664A38" w:rsidP="00B953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081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</w:t>
      </w:r>
      <w:r w:rsidRPr="002D0812">
        <w:rPr>
          <w:rFonts w:ascii="Times New Roman" w:hAnsi="Times New Roman"/>
          <w:sz w:val="28"/>
          <w:szCs w:val="28"/>
        </w:rPr>
        <w:t>ербина Н.В. Особенности развития современной музейной экспозиции</w:t>
      </w:r>
      <w:proofErr w:type="gramStart"/>
      <w:r w:rsidRPr="002D0812">
        <w:rPr>
          <w:rFonts w:ascii="Times New Roman" w:hAnsi="Times New Roman"/>
          <w:sz w:val="28"/>
          <w:szCs w:val="28"/>
        </w:rPr>
        <w:t>.</w:t>
      </w:r>
      <w:proofErr w:type="gramEnd"/>
      <w:r w:rsidRPr="002D0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0812">
        <w:rPr>
          <w:rFonts w:ascii="Times New Roman" w:hAnsi="Times New Roman"/>
          <w:sz w:val="28"/>
          <w:szCs w:val="28"/>
        </w:rPr>
        <w:t>г</w:t>
      </w:r>
      <w:proofErr w:type="gramEnd"/>
      <w:r w:rsidRPr="002D0812">
        <w:rPr>
          <w:rFonts w:ascii="Times New Roman" w:hAnsi="Times New Roman"/>
          <w:sz w:val="28"/>
          <w:szCs w:val="28"/>
        </w:rPr>
        <w:t>. Екатеринбург. 2015 г.</w:t>
      </w:r>
    </w:p>
    <w:p w:rsidR="00664A38" w:rsidRDefault="00664A38" w:rsidP="00B953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Пастухова Е.И. </w:t>
      </w:r>
      <w:r w:rsidRPr="002D08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ехническое задание на оказание услуг по созданию в Амурском областном краеведческом музее мемориальной экспозиции «Албазинский острог – первое укреплённое поселение русских на Амуре в XVII веке». 2016 г. </w:t>
      </w:r>
    </w:p>
    <w:p w:rsidR="00664A38" w:rsidRDefault="00664A38" w:rsidP="005861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38" w:rsidRDefault="00664A38" w:rsidP="005861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64A38" w:rsidSect="0052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9D5"/>
    <w:multiLevelType w:val="hybridMultilevel"/>
    <w:tmpl w:val="A85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24D8D"/>
    <w:multiLevelType w:val="hybridMultilevel"/>
    <w:tmpl w:val="3620CBA8"/>
    <w:lvl w:ilvl="0" w:tplc="647209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210129C"/>
    <w:multiLevelType w:val="hybridMultilevel"/>
    <w:tmpl w:val="419452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73"/>
    <w:rsid w:val="00023538"/>
    <w:rsid w:val="000356D5"/>
    <w:rsid w:val="0009373E"/>
    <w:rsid w:val="000A42B8"/>
    <w:rsid w:val="000B66C7"/>
    <w:rsid w:val="000C033A"/>
    <w:rsid w:val="000D75CA"/>
    <w:rsid w:val="001552D6"/>
    <w:rsid w:val="00180A4B"/>
    <w:rsid w:val="001837E9"/>
    <w:rsid w:val="0018496C"/>
    <w:rsid w:val="001A3962"/>
    <w:rsid w:val="001D25AC"/>
    <w:rsid w:val="001D6FC1"/>
    <w:rsid w:val="001E5D4D"/>
    <w:rsid w:val="00224342"/>
    <w:rsid w:val="00232878"/>
    <w:rsid w:val="0023463E"/>
    <w:rsid w:val="00234B06"/>
    <w:rsid w:val="0025239B"/>
    <w:rsid w:val="002923D5"/>
    <w:rsid w:val="00293849"/>
    <w:rsid w:val="002D0812"/>
    <w:rsid w:val="002E2450"/>
    <w:rsid w:val="00315D3A"/>
    <w:rsid w:val="00334776"/>
    <w:rsid w:val="003514D9"/>
    <w:rsid w:val="00351607"/>
    <w:rsid w:val="00351BB5"/>
    <w:rsid w:val="00357479"/>
    <w:rsid w:val="0038125C"/>
    <w:rsid w:val="003841BD"/>
    <w:rsid w:val="003C39E3"/>
    <w:rsid w:val="003F1EB0"/>
    <w:rsid w:val="003F5F47"/>
    <w:rsid w:val="003F6CC8"/>
    <w:rsid w:val="0040625E"/>
    <w:rsid w:val="0044156F"/>
    <w:rsid w:val="00441B79"/>
    <w:rsid w:val="004C5CFB"/>
    <w:rsid w:val="005060E5"/>
    <w:rsid w:val="005140FC"/>
    <w:rsid w:val="00514AE0"/>
    <w:rsid w:val="00523058"/>
    <w:rsid w:val="00524C9D"/>
    <w:rsid w:val="00581302"/>
    <w:rsid w:val="00586148"/>
    <w:rsid w:val="005A086F"/>
    <w:rsid w:val="005A1B18"/>
    <w:rsid w:val="005D0069"/>
    <w:rsid w:val="00635BF9"/>
    <w:rsid w:val="00642660"/>
    <w:rsid w:val="00644767"/>
    <w:rsid w:val="00647F7E"/>
    <w:rsid w:val="00664A38"/>
    <w:rsid w:val="00671444"/>
    <w:rsid w:val="006C0FC5"/>
    <w:rsid w:val="006D031B"/>
    <w:rsid w:val="006F13F1"/>
    <w:rsid w:val="0077498A"/>
    <w:rsid w:val="00775B39"/>
    <w:rsid w:val="00792F2C"/>
    <w:rsid w:val="007C1AEA"/>
    <w:rsid w:val="00812666"/>
    <w:rsid w:val="0084294D"/>
    <w:rsid w:val="00844710"/>
    <w:rsid w:val="008538E4"/>
    <w:rsid w:val="00863E05"/>
    <w:rsid w:val="00875588"/>
    <w:rsid w:val="00890B88"/>
    <w:rsid w:val="008A49D1"/>
    <w:rsid w:val="008B4D26"/>
    <w:rsid w:val="008E1E43"/>
    <w:rsid w:val="008E7A00"/>
    <w:rsid w:val="009043C5"/>
    <w:rsid w:val="00915941"/>
    <w:rsid w:val="0092698F"/>
    <w:rsid w:val="00951C4E"/>
    <w:rsid w:val="009C62AC"/>
    <w:rsid w:val="009C7DC1"/>
    <w:rsid w:val="009E2F1D"/>
    <w:rsid w:val="009F1991"/>
    <w:rsid w:val="00A44660"/>
    <w:rsid w:val="00A644E4"/>
    <w:rsid w:val="00A70A5C"/>
    <w:rsid w:val="00AD4A9E"/>
    <w:rsid w:val="00AE432A"/>
    <w:rsid w:val="00B279BA"/>
    <w:rsid w:val="00B7588B"/>
    <w:rsid w:val="00B9539C"/>
    <w:rsid w:val="00BF311C"/>
    <w:rsid w:val="00C5517D"/>
    <w:rsid w:val="00C566F3"/>
    <w:rsid w:val="00C75CA0"/>
    <w:rsid w:val="00C855A9"/>
    <w:rsid w:val="00C9165A"/>
    <w:rsid w:val="00CA24CD"/>
    <w:rsid w:val="00CA732A"/>
    <w:rsid w:val="00CC4572"/>
    <w:rsid w:val="00D04C1C"/>
    <w:rsid w:val="00D23F57"/>
    <w:rsid w:val="00D46E6D"/>
    <w:rsid w:val="00D64081"/>
    <w:rsid w:val="00DC6973"/>
    <w:rsid w:val="00DD1261"/>
    <w:rsid w:val="00DF4FF4"/>
    <w:rsid w:val="00E07A34"/>
    <w:rsid w:val="00E12A75"/>
    <w:rsid w:val="00E30E68"/>
    <w:rsid w:val="00E706CD"/>
    <w:rsid w:val="00E86F4E"/>
    <w:rsid w:val="00EE779A"/>
    <w:rsid w:val="00EF45DF"/>
    <w:rsid w:val="00F06053"/>
    <w:rsid w:val="00F27C1E"/>
    <w:rsid w:val="00F54BBE"/>
    <w:rsid w:val="00F66384"/>
    <w:rsid w:val="00FB2ED9"/>
    <w:rsid w:val="00F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973"/>
    <w:pPr>
      <w:ind w:left="720"/>
      <w:contextualSpacing/>
    </w:pPr>
  </w:style>
  <w:style w:type="character" w:styleId="a4">
    <w:name w:val="Hyperlink"/>
    <w:basedOn w:val="a0"/>
    <w:uiPriority w:val="99"/>
    <w:semiHidden/>
    <w:rsid w:val="00A70A5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230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.amur.info/crop/misc/2016-12-22/660x_/171f19c16ce08ad0cfe57cc7dad039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1%D0%BA%D1%83%D0%B4%D0%B5%D0%BB%D1%8C%D0%BD%D0%B8%D1%86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1025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2017-01-10T01:17:00Z</dcterms:created>
  <dcterms:modified xsi:type="dcterms:W3CDTF">2017-03-28T23:18:00Z</dcterms:modified>
</cp:coreProperties>
</file>