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57" w:rsidRDefault="005B1B57" w:rsidP="004F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5A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БАМа: </w:t>
      </w:r>
    </w:p>
    <w:p w:rsidR="005B1B57" w:rsidRDefault="005B1B57" w:rsidP="004F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5AB">
        <w:rPr>
          <w:rFonts w:ascii="Times New Roman" w:hAnsi="Times New Roman" w:cs="Times New Roman"/>
          <w:b/>
          <w:bCs/>
          <w:sz w:val="28"/>
          <w:szCs w:val="28"/>
        </w:rPr>
        <w:t>ПРОБЛЕМЫ ИЗУЧЕНИЯ И КОМПЛЕКТОВАНИЯ МУЗЕЙНЫХ ФОНДОВ</w:t>
      </w:r>
    </w:p>
    <w:p w:rsidR="005B1B57" w:rsidRPr="003775AB" w:rsidRDefault="005B1B57" w:rsidP="003775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B57" w:rsidRPr="003775AB" w:rsidRDefault="005B1B57" w:rsidP="004F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5A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>зарова Ирина Сергеевна, к. филол. н.</w:t>
      </w:r>
    </w:p>
    <w:p w:rsidR="005B1B57" w:rsidRPr="004F30A6" w:rsidRDefault="005B1B57" w:rsidP="004F3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0A6">
        <w:rPr>
          <w:rFonts w:ascii="Times New Roman" w:hAnsi="Times New Roman" w:cs="Times New Roman"/>
          <w:sz w:val="28"/>
          <w:szCs w:val="28"/>
        </w:rPr>
        <w:t>Литературно-краеведческий музей им. А.В. Лосева музейного комплекса БГПУ</w:t>
      </w:r>
    </w:p>
    <w:p w:rsidR="005B1B57" w:rsidRPr="004F30A6" w:rsidRDefault="005B1B57" w:rsidP="004F3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0A6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5B1B57" w:rsidRPr="003775AB" w:rsidRDefault="005B1B57" w:rsidP="003775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Литература БАМа – явление уникальное, особая нота в литературе Приамурья, придающая ей неповторимое звучание. Изучение литературы БАМа началось около десяти лет назад в связи с работой над «Энциклопедией литературной жизни Приамурья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75AB">
        <w:rPr>
          <w:rFonts w:ascii="Times New Roman" w:hAnsi="Times New Roman" w:cs="Times New Roman"/>
          <w:sz w:val="28"/>
          <w:szCs w:val="28"/>
        </w:rPr>
        <w:t xml:space="preserve"> –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775AB">
        <w:rPr>
          <w:rFonts w:ascii="Times New Roman" w:hAnsi="Times New Roman" w:cs="Times New Roman"/>
          <w:sz w:val="28"/>
          <w:szCs w:val="28"/>
        </w:rPr>
        <w:t xml:space="preserve"> веков».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>Сбор материалов оказался делом непростым. Во-первых, бамовские авторы в большинстве своём – непрофессионалы, литераторы «по-совместительству». Стихи и прозу они писали в свободное от основной работы время. Вспоминаются строки из стихотворения Т. Шульги: «Днём рубившие просеки, / Ночью бредим стихами»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775AB">
        <w:rPr>
          <w:rFonts w:ascii="Times New Roman" w:hAnsi="Times New Roman" w:cs="Times New Roman"/>
          <w:sz w:val="28"/>
          <w:szCs w:val="28"/>
        </w:rPr>
        <w:t xml:space="preserve">. Относясь к сочинительству, как к увлечению, бамовцы мало заботились о судьбе собственного литературного наследия. Многочисленные стихи, поэмы и публицистика оказались рассеянными по страницам газет, журналов и коллективных сборников.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Во-вторых, после завершения строительства магистрали многие из бамовских стихотворцев и прозаиков стали возвращаться домой: на Украину, в Москву, Санкт-Петербург, Новосибирск и т.д. К сожалению, с некоторыми из них связь со временем прервалась.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>К числу таких авторов принадлежит Владимир Андреевич Мальков (1947 – 2001). А ведь именно он стоял у истоков литературы БАМа. П</w:t>
      </w:r>
      <w:r w:rsidRPr="003775A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риехав в п. Аносовский в мае 1974 года, Мальков стал одним из организаторов литературно-музыкального объединения «Серебряное звено». Пожалуй, из всех литераторов-аносовцев он добился самых больших творческих успехов. Мальков публиковался в бамовской периодике, в альманахе «Приамурье моё», его стихи вошли во множество коллективных сборников, в том числе вышедших в издательствах «Молодая гвардия» и «Правда». Стихотворение «Маркшейдер», ставшее победителем литературного конкурса, организованного газетой «Комсомольская правда», получило высокую оценку известного советского поэта Сергея Наровчатова. Мальков был участником Общетрассовых семинаров молодых литераторов БАМа, а в 1979 году представлял Приамурье на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75AB">
        <w:rPr>
          <w:rFonts w:ascii="Times New Roman" w:hAnsi="Times New Roman" w:cs="Times New Roman"/>
          <w:sz w:val="28"/>
          <w:szCs w:val="28"/>
        </w:rPr>
        <w:t xml:space="preserve"> Всесоюзном совещании молодых писателей в Москве. Верным литературе он оставался и в послебамовские годы. Переехав в Дивногорск, город в Красноярском крае, Мальков по-прежнему много писал и публиковался. Был членом дивногорского литобъединения «Потомки Ермака», участвовал в краевых семинарах в Красноярске. Писатель ушёл из жизни в расцвете творческих сил, оставив много неизданных стихов, повестей и роман «Ольдой – река холодная», рассказывающий о его бамовской молодости.</w:t>
      </w:r>
    </w:p>
    <w:p w:rsidR="005B1B57" w:rsidRPr="003775AB" w:rsidRDefault="005B1B57" w:rsidP="003775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Эти и многие другие факты личной и творческой биографии бамовского литератора, подробно изложенные в «Энциклопедии литературной жизни Приамурья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75AB">
        <w:rPr>
          <w:rFonts w:ascii="Times New Roman" w:hAnsi="Times New Roman" w:cs="Times New Roman"/>
          <w:sz w:val="28"/>
          <w:szCs w:val="28"/>
        </w:rPr>
        <w:t xml:space="preserve"> –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775AB">
        <w:rPr>
          <w:rFonts w:ascii="Times New Roman" w:hAnsi="Times New Roman" w:cs="Times New Roman"/>
          <w:sz w:val="28"/>
          <w:szCs w:val="28"/>
        </w:rPr>
        <w:t xml:space="preserve"> веков» 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775AB">
        <w:rPr>
          <w:rFonts w:ascii="Times New Roman" w:hAnsi="Times New Roman" w:cs="Times New Roman"/>
          <w:sz w:val="28"/>
          <w:szCs w:val="28"/>
        </w:rPr>
        <w:t>, стали известны благодаря супруге поэта – Вере Александровне Мальковой</w:t>
      </w:r>
      <w:r>
        <w:rPr>
          <w:rFonts w:ascii="Times New Roman" w:hAnsi="Times New Roman" w:cs="Times New Roman"/>
          <w:sz w:val="28"/>
          <w:szCs w:val="28"/>
        </w:rPr>
        <w:t>, живущей в Дивногорске</w:t>
      </w:r>
      <w:r w:rsidRPr="003775AB">
        <w:rPr>
          <w:rFonts w:ascii="Times New Roman" w:hAnsi="Times New Roman" w:cs="Times New Roman"/>
          <w:sz w:val="28"/>
          <w:szCs w:val="28"/>
        </w:rPr>
        <w:t>. Литературно-краеведческому музею она передала ценные экспонаты: фото из семейного архива, рассказывающие о разных периодах жизни поэта (строительство БАМа, учёба в Иркутском институте иностранных языков, работа в дивногорской школе-интернате и др.), нигде не публиковавшееся стихотворение «Конструктор», с которым Мальков выступал на Всесоюзном совещании молодых писателей в Москве. Главный герой стихотворения – простой, никогда не унывающий, детдомовский парень Витька Сидор. Вопреки всем обстоятельствам он настойчиво, вот уже в третий раз, собирает аэросани «Сидор – 3». В одном из писем Вера Александровна рассказала о его прототипе Викторе Сидорове: «</w:t>
      </w:r>
      <w:r w:rsidRPr="003775AB">
        <w:rPr>
          <w:rFonts w:ascii="Times New Roman" w:hAnsi="Times New Roman" w:cs="Times New Roman"/>
          <w:sz w:val="28"/>
          <w:szCs w:val="28"/>
          <w:lang w:eastAsia="ru-RU"/>
        </w:rPr>
        <w:t xml:space="preserve">Это невымышленный герой. Очень смешной и добрый парень. Когда Сидоров появлялся в зале кино, зал уже хохотал. Но добродушно. Люди очень любили этого парня. Он всегда поднимал всем настроение. Аэросани он собрал своими руками по журналу “Юный техник” и мечтал придумать крылья к “Магирусу”. 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этих аэросанях он катал меня по Нюкже (посёлок на БАМе. – </w:t>
      </w:r>
      <w:r w:rsidRPr="003775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И.Н.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)» (из личной переписки автора статьи с В.А. Мальковой).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Особой гордостью бамовской коллекции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литературно-краеведческого музея БГПУ </w:t>
      </w:r>
      <w:r w:rsidRPr="003775AB">
        <w:rPr>
          <w:rFonts w:ascii="Times New Roman" w:hAnsi="Times New Roman" w:cs="Times New Roman"/>
          <w:sz w:val="28"/>
          <w:szCs w:val="28"/>
        </w:rPr>
        <w:t>является рукописный литературно-художественный альманах «Серебряное звено»</w:t>
      </w:r>
      <w:r>
        <w:rPr>
          <w:rFonts w:ascii="Times New Roman" w:hAnsi="Times New Roman" w:cs="Times New Roman"/>
          <w:sz w:val="28"/>
          <w:szCs w:val="28"/>
        </w:rPr>
        <w:t>, об истории возникновения которого подробно рассказано в статье «Тайга насквозь пронизана стихами…»: «Певцам БАМа» посвящается (к 40-летию Байкало-амурской магистрали)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775AB">
        <w:rPr>
          <w:rFonts w:ascii="Times New Roman" w:hAnsi="Times New Roman" w:cs="Times New Roman"/>
          <w:sz w:val="28"/>
          <w:szCs w:val="28"/>
        </w:rPr>
        <w:t>. Вера Александровна передала отсканированную копию сохранившегося у неё номера. Он вышел в августе 1975 года. Разглядывая его страницы, не перестаёшь удивляться, как сильна была у бамовцев жажда творчества, насколько смелыми были мечты и замыслы. Создатели альманаха верили, что их примеру обязательно последуют «другие таёжные посёлки Великого БАМа», и тогда со страниц местных изданий зазвучат «пусть ещё слабые, но полные задора и оптимизма голоса молодых». Редколлегия намеревалась публиковать в «Серебряном звене» не только бамовцев, но и их именитых собратьев: новые, что называется с пылу, с жару, стихи Евтушенко, Казаковой, Вознесенского и др.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А пока читателям предлагали взглянуть на «стройку века» глазами фотографов Григория Лободы и Тамары Андреевой, познакомиться с лирическими стихотворениями и баснями Николая Долгополова, поразмышлять над дневниковыми записями Олега Кожина, прочесть отрывок из повести Николая Захарова, оценить написанные им же портреты и т.д. Тот, кому посчастливилось перелистывать страницы альманаха первым, мог прочесть рассказ Малькова «Белый сокжой». Позже автор уничтожил его, отреагировав так на неосмотрительную критику своей супруги. Сейчас Вера Александровна рассказывает об этом эпизоде с сожалением. Осознание того, что рядом с ней человек тонкий, легкоранимый, пришло не сразу. </w:t>
      </w:r>
    </w:p>
    <w:p w:rsidR="005B1B57" w:rsidRPr="003775AB" w:rsidRDefault="005B1B57" w:rsidP="00377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>А совсем недавно супруга поэта сообщила ещё об одной удивительной находке. В интернете она обнаружила статью «История перевода одного стихотворения», опубликованную в 2014 году в международном информационно-аналитическом журнале «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Crede</w:t>
      </w:r>
      <w:r w:rsidRPr="003775AB">
        <w:rPr>
          <w:rFonts w:ascii="Times New Roman" w:hAnsi="Times New Roman" w:cs="Times New Roman"/>
          <w:sz w:val="28"/>
          <w:szCs w:val="28"/>
        </w:rPr>
        <w:t xml:space="preserve">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Experto</w:t>
      </w:r>
      <w:r w:rsidRPr="003775AB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3775AB">
        <w:rPr>
          <w:rFonts w:ascii="Times New Roman" w:hAnsi="Times New Roman" w:cs="Times New Roman"/>
          <w:sz w:val="28"/>
          <w:szCs w:val="28"/>
        </w:rPr>
        <w:t>». Её автор В.Б.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5AB">
        <w:rPr>
          <w:rFonts w:ascii="Times New Roman" w:hAnsi="Times New Roman" w:cs="Times New Roman"/>
          <w:sz w:val="28"/>
          <w:szCs w:val="28"/>
        </w:rPr>
        <w:t>Меркурьева, преподаватель немецкого языка Иркутского государственного лингвистического университета. Оказалось, что долгие годы она хранила рукопись двух переводов стихотворения немецкого поэта Луиса Фюрнберга «Эпилог». Оба они датированы 1980 годом и принадлежат В.А. Малькову, тогдашнему студенту Иркутского института иностранных языков. В статье Меркурьева вспоминает: «Дав студентам-заочникам задание на дом перевести стихотворение, я, конечно, не ожидала шедевров. И вдруг студент В.А. Мальков читает мне великолепнейший перевод. &lt;…&gt; Тогда, на заре моей преподавательской деятельности, я была ошеломлена высоким качеством перевода студента-заочника. Сегодня сужу об этом переводе уже с позиции доктора филологических наук, профессора. Мнения своего я не поменяла»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775A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775AB">
        <w:rPr>
          <w:rFonts w:ascii="Times New Roman" w:hAnsi="Times New Roman" w:cs="Times New Roman"/>
          <w:sz w:val="28"/>
          <w:szCs w:val="28"/>
        </w:rPr>
        <w:t xml:space="preserve">. Так в литературно-краеведческом музее </w:t>
      </w:r>
      <w:r>
        <w:rPr>
          <w:rFonts w:ascii="Times New Roman" w:hAnsi="Times New Roman" w:cs="Times New Roman"/>
          <w:sz w:val="28"/>
          <w:szCs w:val="28"/>
        </w:rPr>
        <w:t xml:space="preserve">БГПУ </w:t>
      </w:r>
      <w:r w:rsidRPr="003775AB">
        <w:rPr>
          <w:rFonts w:ascii="Times New Roman" w:hAnsi="Times New Roman" w:cs="Times New Roman"/>
          <w:sz w:val="28"/>
          <w:szCs w:val="28"/>
        </w:rPr>
        <w:t>появился ценный экспонат, рассказывающий ещё об одной грани таланта бамовского литератора.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3775A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Благодаря В.А. Мальковой нам удалось установить контакты с некоторыми другими членами «Серебряного звена» и существенно пополнить коллекцию о литературе БАМа.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>Один из них Николай Долгополов (</w:t>
      </w:r>
      <w:r w:rsidRPr="003E22BE">
        <w:rPr>
          <w:rFonts w:ascii="Times New Roman" w:hAnsi="Times New Roman" w:cs="Times New Roman"/>
          <w:i/>
          <w:iCs/>
          <w:sz w:val="28"/>
          <w:szCs w:val="28"/>
        </w:rPr>
        <w:t>псевд.</w:t>
      </w:r>
      <w:r w:rsidRPr="003775AB">
        <w:rPr>
          <w:rFonts w:ascii="Times New Roman" w:hAnsi="Times New Roman" w:cs="Times New Roman"/>
          <w:sz w:val="28"/>
          <w:szCs w:val="28"/>
        </w:rPr>
        <w:t xml:space="preserve"> Позёмкин) – поэт, художник, композитор. Ныне – член Союза писателей России, автор четырёх поэтических сборников: «Веды», «Родные незнакомые», «Извините – не темните» и «Царство русского духа».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Судьба первых литературных опытов Долгополова складывалась непросто. Отправляясь на «стройку века», он захватил с собой небольшой чемодан, в который были уложены самые необходимые вещи, не представляющие особой ценности. Кроме одной – тетради со стихами. О ней больше всего сожалел поэт, когда на вокзале в Кемерово чемодан украли. Позже некоторые стихотворения Долгополов восстановил по памяти, в том числе и написанные для детей (они были опубликованы </w:t>
      </w:r>
      <w:r>
        <w:rPr>
          <w:rFonts w:ascii="Times New Roman" w:hAnsi="Times New Roman" w:cs="Times New Roman"/>
          <w:sz w:val="28"/>
          <w:szCs w:val="28"/>
        </w:rPr>
        <w:t xml:space="preserve">в упомянутом альманахе «Серебряное звено» и </w:t>
      </w:r>
      <w:r w:rsidRPr="003775AB">
        <w:rPr>
          <w:rFonts w:ascii="Times New Roman" w:hAnsi="Times New Roman" w:cs="Times New Roman"/>
          <w:sz w:val="28"/>
          <w:szCs w:val="28"/>
        </w:rPr>
        <w:t xml:space="preserve">в газете «БАМ» в начале 1980-х). На этом злоключения молодого литератора не закончились. В ноябре 1975 в </w:t>
      </w:r>
      <w:r>
        <w:rPr>
          <w:rFonts w:ascii="Times New Roman" w:hAnsi="Times New Roman" w:cs="Times New Roman"/>
          <w:sz w:val="28"/>
          <w:szCs w:val="28"/>
        </w:rPr>
        <w:t>п. Ларба</w:t>
      </w:r>
      <w:r w:rsidRPr="003775AB">
        <w:rPr>
          <w:rFonts w:ascii="Times New Roman" w:hAnsi="Times New Roman" w:cs="Times New Roman"/>
          <w:sz w:val="28"/>
          <w:szCs w:val="28"/>
        </w:rPr>
        <w:t xml:space="preserve"> случился пожар, во время которого сгорела и палатка Долгополова. Из стихов, родившихся в первые бамовские годы, сохранились только те, что поэт успел опубликовать и отправить в письмах родным. Вопреки всем обстоятельствам Долгополов не унывал и продолжал писать. В 1977 году он закончил работу над поэмой о БАМе «Мы». Но и ей по разным причинам долгое время не суждено было увидеть свет. Впервые поэма была опубликована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775AB">
        <w:rPr>
          <w:rFonts w:ascii="Times New Roman" w:hAnsi="Times New Roman" w:cs="Times New Roman"/>
          <w:sz w:val="28"/>
          <w:szCs w:val="28"/>
        </w:rPr>
        <w:t xml:space="preserve">в 1999 году.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Удача улыбнулась Долгополову уже в послебамовские годы. В начале 1990-х он переехал в город Долгопрудный, что в нескольких километрах от столицы. В Москве окончил народный университет литературы при Центральном Доме литераторов. Какое-то время состоял в молодёжной писательской организации при Союзе писателей СССР в семинаре Вадима Кузнецова. В Долгопрудном несколько лет руководил литературным объединением «Клязьма». Стихи Долгополова печатались в литературных альманахах, звучали по телевидению и радио. Сегодня поэт готовит к изданию новую книгу стихов.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Олег Кожин – ещё один участник «Серебряного звена», пробовал свои силы в прозе, но почти нигде не печатался. В послебамовские годы оставил литературу и занялся научной деятельностью: преподает историю в Читинском университете, там же заведует археологическим музеем. Автор множества научных работ.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3775A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Николай Захаров,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не так давно ушедший из жизни, известен ч</w:t>
      </w:r>
      <w:r w:rsidRPr="003775A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итателям по немногочисленным публикациям в антологиях бамовской поэзии и в сборнике «БАМ: Панорама всенародной стройки». Переехав в Благовещенск, Захаров</w:t>
      </w:r>
      <w:r w:rsidRPr="003775AB">
        <w:rPr>
          <w:rFonts w:ascii="Times New Roman" w:hAnsi="Times New Roman" w:cs="Times New Roman"/>
          <w:sz w:val="28"/>
          <w:szCs w:val="28"/>
        </w:rPr>
        <w:t xml:space="preserve"> работал на ДСК. Какое-то время посещал собрания Амурской писательской организации, а в 1990-е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3775AB">
        <w:rPr>
          <w:rFonts w:ascii="Times New Roman" w:hAnsi="Times New Roman" w:cs="Times New Roman"/>
          <w:sz w:val="28"/>
          <w:szCs w:val="28"/>
        </w:rPr>
        <w:t xml:space="preserve">ушёл в политику. </w:t>
      </w:r>
    </w:p>
    <w:p w:rsidR="005B1B57" w:rsidRPr="003775AB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 xml:space="preserve">О других членах «Серебряного звена» – </w:t>
      </w:r>
      <w:r>
        <w:rPr>
          <w:rFonts w:ascii="Times New Roman" w:hAnsi="Times New Roman" w:cs="Times New Roman"/>
          <w:sz w:val="28"/>
          <w:szCs w:val="28"/>
        </w:rPr>
        <w:t>И. Метельском, А. Свиридове, А. </w:t>
      </w:r>
      <w:r w:rsidRPr="003775AB">
        <w:rPr>
          <w:rFonts w:ascii="Times New Roman" w:hAnsi="Times New Roman" w:cs="Times New Roman"/>
          <w:sz w:val="28"/>
          <w:szCs w:val="28"/>
        </w:rPr>
        <w:t>Степко,</w:t>
      </w:r>
      <w:r w:rsidRPr="003775A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Г. Лободе, </w:t>
      </w:r>
      <w:r w:rsidRPr="003775AB">
        <w:rPr>
          <w:rFonts w:ascii="Times New Roman" w:hAnsi="Times New Roman" w:cs="Times New Roman"/>
          <w:sz w:val="28"/>
          <w:szCs w:val="28"/>
        </w:rPr>
        <w:t xml:space="preserve">к сожалению, пока ничего не известно. </w:t>
      </w:r>
    </w:p>
    <w:p w:rsidR="005B1B57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продолжается и, возможно, </w:t>
      </w:r>
      <w:r w:rsidRPr="003775AB">
        <w:rPr>
          <w:rFonts w:ascii="Times New Roman" w:hAnsi="Times New Roman" w:cs="Times New Roman"/>
          <w:sz w:val="28"/>
          <w:szCs w:val="28"/>
        </w:rPr>
        <w:t xml:space="preserve">публикация этого материала поспособствует </w:t>
      </w:r>
      <w:r>
        <w:rPr>
          <w:rFonts w:ascii="Times New Roman" w:hAnsi="Times New Roman" w:cs="Times New Roman"/>
          <w:sz w:val="28"/>
          <w:szCs w:val="28"/>
        </w:rPr>
        <w:t>её продвижению</w:t>
      </w:r>
      <w:r w:rsidRPr="00377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57" w:rsidRDefault="005B1B57" w:rsidP="0037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57" w:rsidRDefault="005B1B57" w:rsidP="003775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5A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B1B57" w:rsidRDefault="005B1B57" w:rsidP="003E22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B4149">
        <w:rPr>
          <w:rFonts w:ascii="Times New Roman" w:hAnsi="Times New Roman" w:cs="Times New Roman"/>
          <w:sz w:val="28"/>
          <w:szCs w:val="28"/>
        </w:rPr>
        <w:t xml:space="preserve">1. </w:t>
      </w:r>
      <w:r w:rsidRPr="0044625D">
        <w:rPr>
          <w:rFonts w:ascii="Times New Roman" w:hAnsi="Times New Roman" w:cs="Times New Roman"/>
          <w:i/>
          <w:iCs/>
          <w:sz w:val="28"/>
          <w:szCs w:val="28"/>
        </w:rPr>
        <w:t>Меркурьева В.Б.</w:t>
      </w:r>
      <w:r w:rsidRPr="003775AB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 xml:space="preserve">я перевода одного стихотворения //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Crede</w:t>
      </w:r>
      <w:r w:rsidRPr="003775AB">
        <w:rPr>
          <w:rFonts w:ascii="Times New Roman" w:hAnsi="Times New Roman" w:cs="Times New Roman"/>
          <w:sz w:val="28"/>
          <w:szCs w:val="28"/>
        </w:rPr>
        <w:t xml:space="preserve">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Experto</w:t>
      </w:r>
      <w:r w:rsidRPr="003775AB">
        <w:rPr>
          <w:rFonts w:ascii="Times New Roman" w:hAnsi="Times New Roman" w:cs="Times New Roman"/>
          <w:sz w:val="28"/>
          <w:szCs w:val="28"/>
        </w:rPr>
        <w:t>: транспор</w:t>
      </w:r>
      <w:r>
        <w:rPr>
          <w:rFonts w:ascii="Times New Roman" w:hAnsi="Times New Roman" w:cs="Times New Roman"/>
          <w:sz w:val="28"/>
          <w:szCs w:val="28"/>
        </w:rPr>
        <w:t xml:space="preserve">т, общество, образование, язык: </w:t>
      </w:r>
      <w:r w:rsidRPr="003775AB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75AB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мационно-аналитический 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625D">
        <w:rPr>
          <w:rFonts w:ascii="Times New Roman" w:hAnsi="Times New Roman" w:cs="Times New Roman"/>
          <w:color w:val="000000"/>
          <w:sz w:val="28"/>
          <w:szCs w:val="28"/>
        </w:rPr>
        <w:t xml:space="preserve">– 2014. – №2 (09). </w:t>
      </w:r>
      <w:r w:rsidRPr="0044625D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4462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012544">
          <w:rPr>
            <w:rStyle w:val="Hyperlink"/>
            <w:rFonts w:ascii="Times New Roman" w:hAnsi="Times New Roman" w:cs="Times New Roman"/>
            <w:sz w:val="28"/>
            <w:szCs w:val="28"/>
          </w:rPr>
          <w:t>http://ce.if-mstuca.ru/</w:t>
        </w:r>
      </w:hyperlink>
    </w:p>
    <w:p w:rsidR="005B1B57" w:rsidRDefault="005B1B57" w:rsidP="003E2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149">
        <w:rPr>
          <w:rFonts w:ascii="Times New Roman" w:hAnsi="Times New Roman" w:cs="Times New Roman"/>
          <w:i/>
          <w:iCs/>
          <w:sz w:val="28"/>
          <w:szCs w:val="28"/>
        </w:rPr>
        <w:t>Назарова И.С.</w:t>
      </w:r>
      <w:r>
        <w:rPr>
          <w:rFonts w:ascii="Times New Roman" w:hAnsi="Times New Roman" w:cs="Times New Roman"/>
          <w:sz w:val="28"/>
          <w:szCs w:val="28"/>
        </w:rPr>
        <w:t xml:space="preserve"> Мальков Владимир Андреевич // </w:t>
      </w:r>
      <w:r w:rsidRPr="003775AB">
        <w:rPr>
          <w:rFonts w:ascii="Times New Roman" w:hAnsi="Times New Roman" w:cs="Times New Roman"/>
          <w:sz w:val="28"/>
          <w:szCs w:val="28"/>
        </w:rPr>
        <w:t>Энциклопеди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5AB">
        <w:rPr>
          <w:rFonts w:ascii="Times New Roman" w:hAnsi="Times New Roman" w:cs="Times New Roman"/>
          <w:sz w:val="28"/>
          <w:szCs w:val="28"/>
        </w:rPr>
        <w:t xml:space="preserve"> литературной жизни Приамурья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75AB">
        <w:rPr>
          <w:rFonts w:ascii="Times New Roman" w:hAnsi="Times New Roman" w:cs="Times New Roman"/>
          <w:sz w:val="28"/>
          <w:szCs w:val="28"/>
        </w:rPr>
        <w:t xml:space="preserve"> – </w:t>
      </w:r>
      <w:r w:rsidRPr="003775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775AB"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 xml:space="preserve"> / Составление, редактирование, вступ. статья А.В. Урманова. – Благовещенск: Изд-во БГПУ, 2013. – С. 248-249.</w:t>
      </w:r>
    </w:p>
    <w:p w:rsidR="005B1B57" w:rsidRDefault="005B1B57" w:rsidP="003E22BE">
      <w:pPr>
        <w:pStyle w:val="Footnote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149">
        <w:rPr>
          <w:rFonts w:ascii="Times New Roman" w:hAnsi="Times New Roman" w:cs="Times New Roman"/>
          <w:i/>
          <w:iCs/>
          <w:sz w:val="28"/>
          <w:szCs w:val="28"/>
        </w:rPr>
        <w:t>Назарова И.</w:t>
      </w:r>
      <w:r>
        <w:rPr>
          <w:rFonts w:ascii="Times New Roman" w:hAnsi="Times New Roman" w:cs="Times New Roman"/>
          <w:sz w:val="28"/>
          <w:szCs w:val="28"/>
        </w:rPr>
        <w:t xml:space="preserve"> «Тайга насквозь пронизана стихами…»: «Певцам БАМа» посвящается (к 40-летию Байкало-амурской магистрали) // Амур: Литературный альманах БГПУ, № 13. – Благовещенск: Издательство БГПУ, 2014. – С. 47-57.</w:t>
      </w:r>
    </w:p>
    <w:p w:rsidR="005B1B57" w:rsidRPr="003E22BE" w:rsidRDefault="005B1B57" w:rsidP="004B4149">
      <w:pPr>
        <w:pStyle w:val="Footnote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BE">
        <w:rPr>
          <w:rFonts w:ascii="Times New Roman" w:hAnsi="Times New Roman" w:cs="Times New Roman"/>
          <w:i/>
          <w:iCs/>
          <w:sz w:val="28"/>
          <w:szCs w:val="28"/>
        </w:rPr>
        <w:t>Шульга Т.Г.</w:t>
      </w:r>
      <w:r>
        <w:rPr>
          <w:rFonts w:ascii="Times New Roman" w:hAnsi="Times New Roman" w:cs="Times New Roman"/>
          <w:sz w:val="28"/>
          <w:szCs w:val="28"/>
        </w:rPr>
        <w:t xml:space="preserve"> Мы дождями умыты… // </w:t>
      </w:r>
      <w:r w:rsidRPr="003E22BE">
        <w:rPr>
          <w:rFonts w:ascii="Times New Roman" w:hAnsi="Times New Roman" w:cs="Times New Roman"/>
          <w:i/>
          <w:iCs/>
          <w:sz w:val="28"/>
          <w:szCs w:val="28"/>
        </w:rPr>
        <w:t>Шульга Т.Г.</w:t>
      </w:r>
      <w:r w:rsidRPr="003E22BE">
        <w:rPr>
          <w:rFonts w:ascii="Times New Roman" w:hAnsi="Times New Roman" w:cs="Times New Roman"/>
          <w:sz w:val="28"/>
          <w:szCs w:val="28"/>
        </w:rPr>
        <w:t xml:space="preserve"> Свет на ладони. – Амурское отд. Ха</w:t>
      </w:r>
      <w:r>
        <w:rPr>
          <w:rFonts w:ascii="Times New Roman" w:hAnsi="Times New Roman" w:cs="Times New Roman"/>
          <w:sz w:val="28"/>
          <w:szCs w:val="28"/>
        </w:rPr>
        <w:t>баровского кн. изд., 1986.</w:t>
      </w:r>
    </w:p>
    <w:sectPr w:rsidR="005B1B57" w:rsidRPr="003E22BE" w:rsidSect="001E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57" w:rsidRDefault="005B1B57" w:rsidP="003239A1">
      <w:pPr>
        <w:spacing w:after="0" w:line="240" w:lineRule="auto"/>
      </w:pPr>
      <w:r>
        <w:separator/>
      </w:r>
    </w:p>
  </w:endnote>
  <w:endnote w:type="continuationSeparator" w:id="0">
    <w:p w:rsidR="005B1B57" w:rsidRDefault="005B1B57" w:rsidP="003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57" w:rsidRDefault="005B1B57" w:rsidP="003239A1">
      <w:pPr>
        <w:spacing w:after="0" w:line="240" w:lineRule="auto"/>
      </w:pPr>
      <w:r>
        <w:separator/>
      </w:r>
    </w:p>
  </w:footnote>
  <w:footnote w:type="continuationSeparator" w:id="0">
    <w:p w:rsidR="005B1B57" w:rsidRDefault="005B1B57" w:rsidP="0032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A42"/>
    <w:rsid w:val="00012544"/>
    <w:rsid w:val="00021EFD"/>
    <w:rsid w:val="00057A1C"/>
    <w:rsid w:val="000D419A"/>
    <w:rsid w:val="000D4F7C"/>
    <w:rsid w:val="00100A42"/>
    <w:rsid w:val="001A111C"/>
    <w:rsid w:val="001A1911"/>
    <w:rsid w:val="001C317C"/>
    <w:rsid w:val="001E402E"/>
    <w:rsid w:val="00315CCA"/>
    <w:rsid w:val="003239A1"/>
    <w:rsid w:val="00373DED"/>
    <w:rsid w:val="003775AB"/>
    <w:rsid w:val="003E22BE"/>
    <w:rsid w:val="003E6E96"/>
    <w:rsid w:val="0044625D"/>
    <w:rsid w:val="00475649"/>
    <w:rsid w:val="004B4149"/>
    <w:rsid w:val="004F30A6"/>
    <w:rsid w:val="0050502E"/>
    <w:rsid w:val="00576BDA"/>
    <w:rsid w:val="005B1B57"/>
    <w:rsid w:val="00605E15"/>
    <w:rsid w:val="00642D87"/>
    <w:rsid w:val="0070061A"/>
    <w:rsid w:val="0073075B"/>
    <w:rsid w:val="00772B2A"/>
    <w:rsid w:val="007F70D4"/>
    <w:rsid w:val="008432CC"/>
    <w:rsid w:val="008B4D62"/>
    <w:rsid w:val="00935488"/>
    <w:rsid w:val="00935A9C"/>
    <w:rsid w:val="009465DF"/>
    <w:rsid w:val="009A2DB4"/>
    <w:rsid w:val="009E46A1"/>
    <w:rsid w:val="00A059EA"/>
    <w:rsid w:val="00A153EF"/>
    <w:rsid w:val="00AE56D2"/>
    <w:rsid w:val="00B81DF1"/>
    <w:rsid w:val="00BA67F0"/>
    <w:rsid w:val="00BE65CF"/>
    <w:rsid w:val="00C02073"/>
    <w:rsid w:val="00C031E7"/>
    <w:rsid w:val="00C31B63"/>
    <w:rsid w:val="00C35370"/>
    <w:rsid w:val="00C620BA"/>
    <w:rsid w:val="00C81E3D"/>
    <w:rsid w:val="00D42EBE"/>
    <w:rsid w:val="00D77427"/>
    <w:rsid w:val="00D84585"/>
    <w:rsid w:val="00DB1FFB"/>
    <w:rsid w:val="00E10293"/>
    <w:rsid w:val="00E61CD5"/>
    <w:rsid w:val="00F050F6"/>
    <w:rsid w:val="00F90C33"/>
    <w:rsid w:val="00F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05E15"/>
    <w:rPr>
      <w:i/>
      <w:iCs/>
    </w:rPr>
  </w:style>
  <w:style w:type="character" w:customStyle="1" w:styleId="msgaci">
    <w:name w:val="msg_ac_i"/>
    <w:basedOn w:val="DefaultParagraphFont"/>
    <w:uiPriority w:val="99"/>
    <w:rsid w:val="001A1911"/>
  </w:style>
  <w:style w:type="character" w:customStyle="1" w:styleId="tico">
    <w:name w:val="tico"/>
    <w:basedOn w:val="DefaultParagraphFont"/>
    <w:uiPriority w:val="99"/>
    <w:rsid w:val="001A1911"/>
  </w:style>
  <w:style w:type="paragraph" w:styleId="FootnoteText">
    <w:name w:val="footnote text"/>
    <w:basedOn w:val="Normal"/>
    <w:link w:val="FootnoteTextChar"/>
    <w:uiPriority w:val="99"/>
    <w:semiHidden/>
    <w:rsid w:val="003239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9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39A1"/>
    <w:rPr>
      <w:vertAlign w:val="superscript"/>
    </w:rPr>
  </w:style>
  <w:style w:type="paragraph" w:styleId="ListParagraph">
    <w:name w:val="List Paragraph"/>
    <w:basedOn w:val="Normal"/>
    <w:uiPriority w:val="99"/>
    <w:qFormat/>
    <w:rsid w:val="003775AB"/>
    <w:pPr>
      <w:ind w:left="720"/>
    </w:pPr>
  </w:style>
  <w:style w:type="character" w:styleId="Hyperlink">
    <w:name w:val="Hyperlink"/>
    <w:basedOn w:val="DefaultParagraphFont"/>
    <w:uiPriority w:val="99"/>
    <w:rsid w:val="00446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5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54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1011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102551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2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5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544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1011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5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530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1011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102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5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541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101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10255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.if-mstuc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5</Pages>
  <Words>1555</Words>
  <Characters>8867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9</cp:revision>
  <cp:lastPrinted>2017-01-18T09:20:00Z</cp:lastPrinted>
  <dcterms:created xsi:type="dcterms:W3CDTF">2017-01-10T04:54:00Z</dcterms:created>
  <dcterms:modified xsi:type="dcterms:W3CDTF">2017-03-26T09:51:00Z</dcterms:modified>
</cp:coreProperties>
</file>